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5F221" w14:textId="23FB2EB8" w:rsidR="000F23B7" w:rsidRPr="001F5C62" w:rsidRDefault="001F5C62" w:rsidP="001F5C62">
      <w:pPr>
        <w:spacing w:after="0" w:line="360" w:lineRule="auto"/>
        <w:ind w:firstLine="0"/>
        <w:jc w:val="center"/>
        <w:rPr>
          <w:color w:val="EE0000"/>
          <w:sz w:val="28"/>
          <w:szCs w:val="28"/>
        </w:rPr>
      </w:pPr>
      <w:r w:rsidRPr="001F5C62">
        <w:rPr>
          <w:color w:val="EE0000"/>
          <w:sz w:val="28"/>
          <w:szCs w:val="28"/>
        </w:rPr>
        <w:t>Mẫu biên bản bàn giao công việc chuẩn, chi tiết năm 2025</w:t>
      </w:r>
    </w:p>
    <w:p w14:paraId="30CC2D86" w14:textId="183CEDD8" w:rsidR="001F5C62" w:rsidRPr="001F5C62" w:rsidRDefault="001F5C62" w:rsidP="001F5C62">
      <w:pPr>
        <w:spacing w:after="0" w:line="360" w:lineRule="auto"/>
        <w:ind w:firstLine="0"/>
        <w:rPr>
          <w:b w:val="0"/>
          <w:bCs w:val="0"/>
          <w:i/>
          <w:iCs/>
          <w:sz w:val="28"/>
          <w:szCs w:val="28"/>
        </w:rPr>
      </w:pPr>
      <w:r w:rsidRPr="001F5C62">
        <w:rPr>
          <w:b w:val="0"/>
          <w:bCs w:val="0"/>
          <w:i/>
          <w:iCs/>
          <w:sz w:val="28"/>
          <w:szCs w:val="28"/>
        </w:rPr>
        <w:t xml:space="preserve">Biên bản bàn giao công việc là bước quan trọng để đảm bảo quá trình chuyển giao vị trí được minh bạch, suôn sẻ và không ảnh hưởng đến vận hành chung. Dù là nghỉ việc, điều chuyển, hay nghỉ thai sản, một biên bản bàn giao chuẩn form sẽ giúp nhà quản lý dễ dàng kiểm soát công việc, tài sản và tiến độ. Trong bài viết này, Vietjack sẽ cung cấp mẫu biên bản bàn giao công việc chuẩn và những thông tin quan trọng liên quan đến biên bản bàn giao công việc chuẩn. </w:t>
      </w:r>
      <w:r>
        <w:rPr>
          <w:b w:val="0"/>
          <w:bCs w:val="0"/>
          <w:i/>
          <w:iCs/>
          <w:sz w:val="28"/>
          <w:szCs w:val="28"/>
        </w:rPr>
        <w:t xml:space="preserve">Hãy cùng theo dõi nhé! </w:t>
      </w:r>
    </w:p>
    <w:p w14:paraId="2CB28160" w14:textId="34EFA40B" w:rsidR="001F5C62" w:rsidRPr="006E0DBB" w:rsidRDefault="006E0DBB" w:rsidP="001F5C62">
      <w:pPr>
        <w:spacing w:after="0" w:line="360" w:lineRule="auto"/>
        <w:ind w:firstLine="0"/>
        <w:rPr>
          <w:sz w:val="28"/>
          <w:szCs w:val="28"/>
        </w:rPr>
      </w:pPr>
      <w:r w:rsidRPr="006E0DBB">
        <w:rPr>
          <w:sz w:val="28"/>
          <w:szCs w:val="28"/>
        </w:rPr>
        <w:t xml:space="preserve">1. Biên bản bàn giao là gì? </w:t>
      </w:r>
    </w:p>
    <w:p w14:paraId="2A6A682D" w14:textId="77777777" w:rsidR="006E0DBB" w:rsidRDefault="006E0DBB" w:rsidP="006E0DBB">
      <w:pPr>
        <w:spacing w:after="0" w:line="360" w:lineRule="auto"/>
        <w:ind w:firstLine="0"/>
        <w:rPr>
          <w:b w:val="0"/>
          <w:bCs w:val="0"/>
          <w:sz w:val="28"/>
          <w:szCs w:val="28"/>
        </w:rPr>
      </w:pPr>
      <w:r w:rsidRPr="006E0DBB">
        <w:rPr>
          <w:b w:val="0"/>
          <w:bCs w:val="0"/>
          <w:sz w:val="28"/>
          <w:szCs w:val="28"/>
        </w:rPr>
        <w:t>Biên bản bàn giao là một văn bản hành chính quan trọng được lập ra để xác nhận việc chuyển giao quyền, trách nhiệm hoặc tài sản giữa các bên. Nó thường được sử dụng trong doanh nghiệp khi nhân viên bàn giao công việc, chuyển giao dự án, bàn giao tài sản, thiết bị, hay hồ sơ. Biên bản này giúp minh bạch trách nhiệm, tránh tranh chấp, đồng thời làm cơ sở pháp lý để theo dõi và quản lý công việc, tài sản một cách chính xác. Nội dung biên bản bàn giao thường bao gồm danh sách các hạng mục bàn giao, người bàn giao, người nhận, thời gian, và các lưu ý quan trọng.</w:t>
      </w:r>
    </w:p>
    <w:p w14:paraId="1E7001BF" w14:textId="05EE9A65" w:rsidR="00B3118B" w:rsidRPr="00B3118B" w:rsidRDefault="00B3118B" w:rsidP="00B3118B">
      <w:pPr>
        <w:spacing w:after="0" w:line="360" w:lineRule="auto"/>
        <w:ind w:firstLine="0"/>
        <w:jc w:val="center"/>
        <w:rPr>
          <w:b w:val="0"/>
          <w:bCs w:val="0"/>
          <w:i/>
          <w:iCs/>
          <w:sz w:val="28"/>
          <w:szCs w:val="28"/>
        </w:rPr>
      </w:pPr>
      <w:r w:rsidRPr="00B3118B">
        <w:rPr>
          <w:i/>
          <w:iCs/>
          <w:noProof/>
          <w:lang w:val="en-US"/>
        </w:rPr>
        <w:drawing>
          <wp:inline distT="0" distB="0" distL="0" distR="0" wp14:anchorId="69E53EBF" wp14:editId="3B9893AE">
            <wp:extent cx="6333490" cy="3562350"/>
            <wp:effectExtent l="0" t="0" r="0" b="0"/>
            <wp:docPr id="1269963655" name="Picture 3" descr="Mẫu Biên bản bàn giao công việc đơn giản, dễ làm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ẫu Biên bản bàn giao công việc đơn giản, dễ làm nhấ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3490" cy="3562350"/>
                    </a:xfrm>
                    <a:prstGeom prst="rect">
                      <a:avLst/>
                    </a:prstGeom>
                    <a:noFill/>
                    <a:ln>
                      <a:noFill/>
                    </a:ln>
                  </pic:spPr>
                </pic:pic>
              </a:graphicData>
            </a:graphic>
          </wp:inline>
        </w:drawing>
      </w:r>
    </w:p>
    <w:p w14:paraId="468C7254" w14:textId="5A98DB8D" w:rsidR="00B3118B" w:rsidRPr="00B3118B" w:rsidRDefault="00B3118B" w:rsidP="00B3118B">
      <w:pPr>
        <w:spacing w:after="0" w:line="360" w:lineRule="auto"/>
        <w:ind w:firstLine="0"/>
        <w:jc w:val="center"/>
        <w:rPr>
          <w:b w:val="0"/>
          <w:bCs w:val="0"/>
          <w:i/>
          <w:iCs/>
          <w:sz w:val="28"/>
          <w:szCs w:val="28"/>
        </w:rPr>
      </w:pPr>
      <w:r w:rsidRPr="00B3118B">
        <w:rPr>
          <w:b w:val="0"/>
          <w:bCs w:val="0"/>
          <w:i/>
          <w:iCs/>
          <w:sz w:val="28"/>
          <w:szCs w:val="28"/>
        </w:rPr>
        <w:t xml:space="preserve">Mẫu </w:t>
      </w:r>
      <w:r>
        <w:rPr>
          <w:b w:val="0"/>
          <w:bCs w:val="0"/>
          <w:i/>
          <w:iCs/>
          <w:sz w:val="28"/>
          <w:szCs w:val="28"/>
        </w:rPr>
        <w:t>b</w:t>
      </w:r>
      <w:r w:rsidRPr="00B3118B">
        <w:rPr>
          <w:b w:val="0"/>
          <w:bCs w:val="0"/>
          <w:i/>
          <w:iCs/>
          <w:sz w:val="28"/>
          <w:szCs w:val="28"/>
        </w:rPr>
        <w:t>iên bản bàn giao công việc đơn giản, dễ làm nhất (Ảnh minh họa)</w:t>
      </w:r>
    </w:p>
    <w:p w14:paraId="4F2B4E94" w14:textId="3018E816" w:rsidR="006E0DBB" w:rsidRPr="006E0DBB" w:rsidRDefault="006E0DBB" w:rsidP="006E0DBB">
      <w:pPr>
        <w:spacing w:after="0" w:line="360" w:lineRule="auto"/>
        <w:ind w:firstLine="0"/>
        <w:rPr>
          <w:b w:val="0"/>
          <w:bCs w:val="0"/>
          <w:sz w:val="28"/>
          <w:szCs w:val="28"/>
        </w:rPr>
      </w:pPr>
      <w:r w:rsidRPr="006E0DBB">
        <w:rPr>
          <w:b w:val="0"/>
          <w:bCs w:val="0"/>
          <w:sz w:val="28"/>
          <w:szCs w:val="28"/>
        </w:rPr>
        <w:lastRenderedPageBreak/>
        <w:t>Các nội dung bàn giao công việc cơ bản bao gồm những ý chính sau:</w:t>
      </w:r>
    </w:p>
    <w:p w14:paraId="4B726180" w14:textId="77777777" w:rsidR="006E0DBB" w:rsidRPr="006E0DBB" w:rsidRDefault="006E0DBB" w:rsidP="006E0DBB">
      <w:pPr>
        <w:numPr>
          <w:ilvl w:val="0"/>
          <w:numId w:val="1"/>
        </w:numPr>
        <w:spacing w:after="0" w:line="360" w:lineRule="auto"/>
        <w:rPr>
          <w:b w:val="0"/>
          <w:bCs w:val="0"/>
          <w:sz w:val="28"/>
          <w:szCs w:val="28"/>
        </w:rPr>
      </w:pPr>
      <w:r w:rsidRPr="006E0DBB">
        <w:rPr>
          <w:sz w:val="28"/>
          <w:szCs w:val="28"/>
        </w:rPr>
        <w:t>Thông tin cá nhân:</w:t>
      </w:r>
      <w:r w:rsidRPr="006E0DBB">
        <w:rPr>
          <w:b w:val="0"/>
          <w:bCs w:val="0"/>
          <w:sz w:val="28"/>
          <w:szCs w:val="28"/>
        </w:rPr>
        <w:t> Bao gồm tên, chức vụ, phòng ban, địa chỉ liên lạc của người bàn giao.</w:t>
      </w:r>
    </w:p>
    <w:p w14:paraId="7E134E41" w14:textId="77777777" w:rsidR="006E0DBB" w:rsidRPr="006E0DBB" w:rsidRDefault="006E0DBB" w:rsidP="006E0DBB">
      <w:pPr>
        <w:numPr>
          <w:ilvl w:val="0"/>
          <w:numId w:val="1"/>
        </w:numPr>
        <w:spacing w:after="0" w:line="360" w:lineRule="auto"/>
        <w:rPr>
          <w:b w:val="0"/>
          <w:bCs w:val="0"/>
          <w:sz w:val="28"/>
          <w:szCs w:val="28"/>
        </w:rPr>
      </w:pPr>
      <w:r w:rsidRPr="006E0DBB">
        <w:rPr>
          <w:sz w:val="28"/>
          <w:szCs w:val="28"/>
        </w:rPr>
        <w:t>Thông tin công việc cần chuyển giao: </w:t>
      </w:r>
      <w:r w:rsidRPr="006E0DBB">
        <w:rPr>
          <w:b w:val="0"/>
          <w:bCs w:val="0"/>
          <w:sz w:val="28"/>
          <w:szCs w:val="28"/>
        </w:rPr>
        <w:t>Bao gồm mô tả chi tiết các nhiệm vụ, trách nhiệm, tiến độ công việc đang thực hiện, trạng thái của các dự án đang tham gia, cũng như những công việc đang chờ hoàn thành.</w:t>
      </w:r>
    </w:p>
    <w:p w14:paraId="45ADFCE3" w14:textId="77777777" w:rsidR="006E0DBB" w:rsidRPr="006E0DBB" w:rsidRDefault="006E0DBB" w:rsidP="006E0DBB">
      <w:pPr>
        <w:numPr>
          <w:ilvl w:val="0"/>
          <w:numId w:val="1"/>
        </w:numPr>
        <w:spacing w:after="0" w:line="360" w:lineRule="auto"/>
        <w:rPr>
          <w:b w:val="0"/>
          <w:bCs w:val="0"/>
          <w:sz w:val="28"/>
          <w:szCs w:val="28"/>
        </w:rPr>
      </w:pPr>
      <w:r w:rsidRPr="006E0DBB">
        <w:rPr>
          <w:sz w:val="28"/>
          <w:szCs w:val="28"/>
        </w:rPr>
        <w:t>Danh sách tài liệu, dữ liệu, tài sản cần chuyển giao:</w:t>
      </w:r>
      <w:r w:rsidRPr="006E0DBB">
        <w:rPr>
          <w:b w:val="0"/>
          <w:bCs w:val="0"/>
          <w:sz w:val="28"/>
          <w:szCs w:val="28"/>
        </w:rPr>
        <w:t> Bao gồm các tài liệu quan trọng, bản vẽ, mẫu, tài khoản, mật khẩu, hợp đồng,… cần được bàn giao cho người tiếp nhận công việc.</w:t>
      </w:r>
    </w:p>
    <w:p w14:paraId="3ECB723F" w14:textId="77777777" w:rsidR="006E0DBB" w:rsidRPr="006E0DBB" w:rsidRDefault="006E0DBB" w:rsidP="006E0DBB">
      <w:pPr>
        <w:numPr>
          <w:ilvl w:val="0"/>
          <w:numId w:val="1"/>
        </w:numPr>
        <w:spacing w:after="0" w:line="360" w:lineRule="auto"/>
        <w:rPr>
          <w:b w:val="0"/>
          <w:bCs w:val="0"/>
          <w:sz w:val="28"/>
          <w:szCs w:val="28"/>
        </w:rPr>
      </w:pPr>
      <w:r w:rsidRPr="006E0DBB">
        <w:rPr>
          <w:sz w:val="28"/>
          <w:szCs w:val="28"/>
        </w:rPr>
        <w:t>Các quy trình và chính sách liên quan đến công việc:</w:t>
      </w:r>
      <w:r w:rsidRPr="006E0DBB">
        <w:rPr>
          <w:b w:val="0"/>
          <w:bCs w:val="0"/>
          <w:sz w:val="28"/>
          <w:szCs w:val="28"/>
        </w:rPr>
        <w:t> Bao gồm các quy định, hướng dẫn, quy trình làm việc của công ty, quy định về bảo mật, chính sách giải quyết tranh chấp,…</w:t>
      </w:r>
    </w:p>
    <w:p w14:paraId="1DEAB64D" w14:textId="77777777" w:rsidR="006E0DBB" w:rsidRPr="006E0DBB" w:rsidRDefault="006E0DBB" w:rsidP="006E0DBB">
      <w:pPr>
        <w:numPr>
          <w:ilvl w:val="0"/>
          <w:numId w:val="1"/>
        </w:numPr>
        <w:spacing w:after="0" w:line="360" w:lineRule="auto"/>
        <w:rPr>
          <w:b w:val="0"/>
          <w:bCs w:val="0"/>
          <w:sz w:val="28"/>
          <w:szCs w:val="28"/>
        </w:rPr>
      </w:pPr>
      <w:r w:rsidRPr="006E0DBB">
        <w:rPr>
          <w:sz w:val="28"/>
          <w:szCs w:val="28"/>
        </w:rPr>
        <w:t>Thời gian và địa điểm bàn giao công việc: </w:t>
      </w:r>
      <w:r w:rsidRPr="006E0DBB">
        <w:rPr>
          <w:b w:val="0"/>
          <w:bCs w:val="0"/>
          <w:sz w:val="28"/>
          <w:szCs w:val="28"/>
        </w:rPr>
        <w:t>Bao gồm thời gian và địa điểm bàn giao công việc, cũng như thời hạn cần hoàn thành công việc.</w:t>
      </w:r>
    </w:p>
    <w:p w14:paraId="50607287" w14:textId="77777777" w:rsidR="006E0DBB" w:rsidRPr="006E0DBB" w:rsidRDefault="006E0DBB" w:rsidP="006E0DBB">
      <w:pPr>
        <w:numPr>
          <w:ilvl w:val="0"/>
          <w:numId w:val="1"/>
        </w:numPr>
        <w:spacing w:after="0" w:line="360" w:lineRule="auto"/>
        <w:rPr>
          <w:b w:val="0"/>
          <w:bCs w:val="0"/>
          <w:sz w:val="28"/>
          <w:szCs w:val="28"/>
        </w:rPr>
      </w:pPr>
      <w:r w:rsidRPr="006E0DBB">
        <w:rPr>
          <w:sz w:val="28"/>
          <w:szCs w:val="28"/>
        </w:rPr>
        <w:t>Chữ ký và xác nhận của người bàn giao và người nhận công việc:</w:t>
      </w:r>
      <w:r w:rsidRPr="006E0DBB">
        <w:rPr>
          <w:b w:val="0"/>
          <w:bCs w:val="0"/>
          <w:sz w:val="28"/>
          <w:szCs w:val="28"/>
        </w:rPr>
        <w:t> Bao gồm chữ ký và tên của người bàn giao và người nhận công việc, thể hiện sự đồng ý và cam kết với các nội dung đã ghi trong biên bản.</w:t>
      </w:r>
    </w:p>
    <w:p w14:paraId="6BA6EB85" w14:textId="12507767" w:rsidR="006E0DBB" w:rsidRPr="006E0DBB" w:rsidRDefault="006E0DBB" w:rsidP="001F5C62">
      <w:pPr>
        <w:spacing w:after="0" w:line="360" w:lineRule="auto"/>
        <w:ind w:firstLine="0"/>
        <w:rPr>
          <w:sz w:val="28"/>
          <w:szCs w:val="28"/>
        </w:rPr>
      </w:pPr>
      <w:r w:rsidRPr="006E0DBB">
        <w:rPr>
          <w:sz w:val="28"/>
          <w:szCs w:val="28"/>
        </w:rPr>
        <w:t xml:space="preserve">2. Mẫu biên bản bàn giao công việc mới nhất năm 2025 </w:t>
      </w:r>
    </w:p>
    <w:tbl>
      <w:tblPr>
        <w:tblStyle w:val="TableGrid"/>
        <w:tblW w:w="0" w:type="auto"/>
        <w:tblLook w:val="04A0" w:firstRow="1" w:lastRow="0" w:firstColumn="1" w:lastColumn="0" w:noHBand="0" w:noVBand="1"/>
      </w:tblPr>
      <w:tblGrid>
        <w:gridCol w:w="9964"/>
      </w:tblGrid>
      <w:tr w:rsidR="0011669E" w14:paraId="2C903A05" w14:textId="77777777" w:rsidTr="0011669E">
        <w:tc>
          <w:tcPr>
            <w:tcW w:w="9964" w:type="dxa"/>
          </w:tcPr>
          <w:p w14:paraId="18767207" w14:textId="51891B77" w:rsidR="0011669E" w:rsidRPr="0011669E" w:rsidRDefault="0011669E" w:rsidP="0011669E">
            <w:pPr>
              <w:spacing w:after="0" w:line="360" w:lineRule="auto"/>
              <w:ind w:firstLine="0"/>
              <w:jc w:val="center"/>
              <w:rPr>
                <w:noProof/>
                <w:sz w:val="28"/>
                <w:szCs w:val="28"/>
              </w:rPr>
            </w:pPr>
            <w:r w:rsidRPr="0011669E">
              <w:rPr>
                <w:noProof/>
                <w:sz w:val="28"/>
                <w:szCs w:val="28"/>
              </w:rPr>
              <w:t>CỘNG HÒA XÃ HỘI CHỦ NGHĨA VIỆT NAM</w:t>
            </w:r>
          </w:p>
          <w:p w14:paraId="66331A69" w14:textId="13EF7E99" w:rsidR="0011669E" w:rsidRPr="0011669E" w:rsidRDefault="0011669E" w:rsidP="0011669E">
            <w:pPr>
              <w:spacing w:after="0" w:line="360" w:lineRule="auto"/>
              <w:ind w:firstLine="0"/>
              <w:jc w:val="center"/>
              <w:rPr>
                <w:noProof/>
                <w:sz w:val="28"/>
                <w:szCs w:val="28"/>
                <w:u w:val="single"/>
              </w:rPr>
            </w:pPr>
            <w:r w:rsidRPr="0011669E">
              <w:rPr>
                <w:noProof/>
                <w:sz w:val="28"/>
                <w:szCs w:val="28"/>
                <w:u w:val="single"/>
              </w:rPr>
              <w:t>Độc lập – Tự do – Hạnh phúc</w:t>
            </w:r>
          </w:p>
          <w:p w14:paraId="653A3E9D" w14:textId="77777777" w:rsidR="0011669E" w:rsidRDefault="0011669E" w:rsidP="001F5C62">
            <w:pPr>
              <w:spacing w:after="0" w:line="360" w:lineRule="auto"/>
              <w:ind w:firstLine="0"/>
              <w:rPr>
                <w:b w:val="0"/>
                <w:bCs w:val="0"/>
                <w:noProof/>
                <w:sz w:val="28"/>
                <w:szCs w:val="28"/>
              </w:rPr>
            </w:pPr>
          </w:p>
          <w:p w14:paraId="70F4C576" w14:textId="79484037" w:rsidR="0011669E" w:rsidRPr="0011669E" w:rsidRDefault="0011669E" w:rsidP="0011669E">
            <w:pPr>
              <w:spacing w:after="0" w:line="360" w:lineRule="auto"/>
              <w:ind w:firstLine="0"/>
              <w:jc w:val="center"/>
              <w:rPr>
                <w:noProof/>
                <w:sz w:val="28"/>
                <w:szCs w:val="28"/>
              </w:rPr>
            </w:pPr>
            <w:r w:rsidRPr="0011669E">
              <w:rPr>
                <w:noProof/>
                <w:sz w:val="28"/>
                <w:szCs w:val="28"/>
              </w:rPr>
              <w:t>BIÊN BẢN BÀN GIAO CÔNG VIỆC</w:t>
            </w:r>
          </w:p>
          <w:p w14:paraId="5EED76CE" w14:textId="77777777" w:rsidR="0011669E" w:rsidRDefault="0011669E" w:rsidP="001F5C62">
            <w:pPr>
              <w:spacing w:after="0" w:line="360" w:lineRule="auto"/>
              <w:ind w:firstLine="0"/>
              <w:rPr>
                <w:b w:val="0"/>
                <w:bCs w:val="0"/>
                <w:noProof/>
                <w:sz w:val="28"/>
                <w:szCs w:val="28"/>
              </w:rPr>
            </w:pPr>
            <w:r>
              <w:rPr>
                <w:b w:val="0"/>
                <w:bCs w:val="0"/>
                <w:noProof/>
                <w:sz w:val="28"/>
                <w:szCs w:val="28"/>
              </w:rPr>
              <w:t xml:space="preserve">Hôm nay, ngày ….tháng….năm….., tại Công ty …………. Chúng tôi gồm: </w:t>
            </w:r>
          </w:p>
          <w:p w14:paraId="1FB6AE53" w14:textId="77777777" w:rsidR="0011669E" w:rsidRDefault="0011669E" w:rsidP="001F5C62">
            <w:pPr>
              <w:spacing w:after="0" w:line="360" w:lineRule="auto"/>
              <w:ind w:firstLine="0"/>
              <w:rPr>
                <w:noProof/>
                <w:sz w:val="28"/>
                <w:szCs w:val="28"/>
              </w:rPr>
            </w:pPr>
            <w:r w:rsidRPr="0011669E">
              <w:rPr>
                <w:noProof/>
                <w:sz w:val="28"/>
                <w:szCs w:val="28"/>
              </w:rPr>
              <w:t xml:space="preserve">Bên bàn giao: </w:t>
            </w:r>
          </w:p>
          <w:p w14:paraId="4294D80C" w14:textId="77777777" w:rsidR="0011669E" w:rsidRDefault="0011669E" w:rsidP="001F5C62">
            <w:pPr>
              <w:spacing w:after="0" w:line="360" w:lineRule="auto"/>
              <w:ind w:firstLine="0"/>
              <w:rPr>
                <w:b w:val="0"/>
                <w:bCs w:val="0"/>
                <w:noProof/>
                <w:sz w:val="28"/>
                <w:szCs w:val="28"/>
              </w:rPr>
            </w:pPr>
            <w:r>
              <w:rPr>
                <w:b w:val="0"/>
                <w:bCs w:val="0"/>
                <w:noProof/>
                <w:sz w:val="28"/>
                <w:szCs w:val="28"/>
              </w:rPr>
              <w:t>Ông/bà: ………………………………………………………………………………….</w:t>
            </w:r>
          </w:p>
          <w:p w14:paraId="77DC7FFB" w14:textId="77777777" w:rsidR="0011669E" w:rsidRDefault="0011669E" w:rsidP="001F5C62">
            <w:pPr>
              <w:spacing w:after="0" w:line="360" w:lineRule="auto"/>
              <w:ind w:firstLine="0"/>
              <w:rPr>
                <w:b w:val="0"/>
                <w:bCs w:val="0"/>
                <w:noProof/>
                <w:sz w:val="28"/>
                <w:szCs w:val="28"/>
              </w:rPr>
            </w:pPr>
            <w:r>
              <w:rPr>
                <w:b w:val="0"/>
                <w:bCs w:val="0"/>
                <w:noProof/>
                <w:sz w:val="28"/>
                <w:szCs w:val="28"/>
              </w:rPr>
              <w:t>Chức danh: …………………………. Phòng/ Bộ phận: ………………………………..</w:t>
            </w:r>
          </w:p>
          <w:p w14:paraId="23EC4787" w14:textId="1825A9C4" w:rsidR="0011669E" w:rsidRDefault="0011669E" w:rsidP="0011669E">
            <w:pPr>
              <w:spacing w:after="0" w:line="360" w:lineRule="auto"/>
              <w:ind w:firstLine="0"/>
              <w:rPr>
                <w:noProof/>
                <w:sz w:val="28"/>
                <w:szCs w:val="28"/>
              </w:rPr>
            </w:pPr>
            <w:r w:rsidRPr="0011669E">
              <w:rPr>
                <w:noProof/>
                <w:sz w:val="28"/>
                <w:szCs w:val="28"/>
              </w:rPr>
              <w:t>Bên</w:t>
            </w:r>
            <w:r>
              <w:rPr>
                <w:noProof/>
                <w:sz w:val="28"/>
                <w:szCs w:val="28"/>
              </w:rPr>
              <w:t xml:space="preserve"> nhận</w:t>
            </w:r>
            <w:r w:rsidRPr="0011669E">
              <w:rPr>
                <w:noProof/>
                <w:sz w:val="28"/>
                <w:szCs w:val="28"/>
              </w:rPr>
              <w:t xml:space="preserve"> bàn giao: </w:t>
            </w:r>
          </w:p>
          <w:p w14:paraId="7BC812EF" w14:textId="77777777" w:rsidR="0011669E" w:rsidRDefault="0011669E" w:rsidP="0011669E">
            <w:pPr>
              <w:spacing w:after="0" w:line="360" w:lineRule="auto"/>
              <w:ind w:firstLine="0"/>
              <w:rPr>
                <w:b w:val="0"/>
                <w:bCs w:val="0"/>
                <w:noProof/>
                <w:sz w:val="28"/>
                <w:szCs w:val="28"/>
              </w:rPr>
            </w:pPr>
            <w:r>
              <w:rPr>
                <w:b w:val="0"/>
                <w:bCs w:val="0"/>
                <w:noProof/>
                <w:sz w:val="28"/>
                <w:szCs w:val="28"/>
              </w:rPr>
              <w:t>Ông/bà: ………………………………………………………………………………….</w:t>
            </w:r>
          </w:p>
          <w:p w14:paraId="458B48D2" w14:textId="77777777" w:rsidR="0011669E" w:rsidRDefault="0011669E" w:rsidP="0011669E">
            <w:pPr>
              <w:spacing w:after="0" w:line="360" w:lineRule="auto"/>
              <w:ind w:firstLine="0"/>
              <w:rPr>
                <w:b w:val="0"/>
                <w:bCs w:val="0"/>
                <w:noProof/>
                <w:sz w:val="28"/>
                <w:szCs w:val="28"/>
              </w:rPr>
            </w:pPr>
            <w:r>
              <w:rPr>
                <w:b w:val="0"/>
                <w:bCs w:val="0"/>
                <w:noProof/>
                <w:sz w:val="28"/>
                <w:szCs w:val="28"/>
              </w:rPr>
              <w:lastRenderedPageBreak/>
              <w:t>Chức danh: …………………………. Phòng/ Bộ phận: ………………………………..</w:t>
            </w:r>
          </w:p>
          <w:p w14:paraId="3141EAD9" w14:textId="77777777" w:rsidR="0011669E" w:rsidRDefault="0011669E" w:rsidP="001F5C62">
            <w:pPr>
              <w:spacing w:after="0" w:line="360" w:lineRule="auto"/>
              <w:ind w:firstLine="0"/>
              <w:rPr>
                <w:b w:val="0"/>
                <w:bCs w:val="0"/>
                <w:noProof/>
                <w:sz w:val="28"/>
                <w:szCs w:val="28"/>
              </w:rPr>
            </w:pPr>
            <w:r>
              <w:rPr>
                <w:b w:val="0"/>
                <w:bCs w:val="0"/>
                <w:noProof/>
                <w:sz w:val="28"/>
                <w:szCs w:val="28"/>
              </w:rPr>
              <w:t xml:space="preserve">Cùng tiến hành bàn giao công việc với nội dung như sau: </w:t>
            </w:r>
          </w:p>
          <w:tbl>
            <w:tblPr>
              <w:tblStyle w:val="TableGrid"/>
              <w:tblW w:w="0" w:type="auto"/>
              <w:tblLook w:val="04A0" w:firstRow="1" w:lastRow="0" w:firstColumn="1" w:lastColumn="0" w:noHBand="0" w:noVBand="1"/>
            </w:tblPr>
            <w:tblGrid>
              <w:gridCol w:w="1151"/>
              <w:gridCol w:w="6379"/>
              <w:gridCol w:w="2208"/>
            </w:tblGrid>
            <w:tr w:rsidR="0011669E" w14:paraId="7C246172" w14:textId="77777777" w:rsidTr="00216576">
              <w:tc>
                <w:tcPr>
                  <w:tcW w:w="9738" w:type="dxa"/>
                  <w:gridSpan w:val="3"/>
                </w:tcPr>
                <w:p w14:paraId="435056F2" w14:textId="3741F837" w:rsidR="0011669E" w:rsidRPr="0011669E" w:rsidRDefault="0011669E" w:rsidP="0011669E">
                  <w:pPr>
                    <w:spacing w:after="0" w:line="360" w:lineRule="auto"/>
                    <w:ind w:firstLine="0"/>
                    <w:jc w:val="center"/>
                    <w:rPr>
                      <w:noProof/>
                      <w:sz w:val="28"/>
                      <w:szCs w:val="28"/>
                    </w:rPr>
                  </w:pPr>
                  <w:r w:rsidRPr="0011669E">
                    <w:rPr>
                      <w:noProof/>
                      <w:sz w:val="28"/>
                      <w:szCs w:val="28"/>
                    </w:rPr>
                    <w:t>BÀN GIAO CÔNG VIỆC</w:t>
                  </w:r>
                </w:p>
              </w:tc>
            </w:tr>
            <w:tr w:rsidR="0011669E" w14:paraId="5FDAA216" w14:textId="77777777" w:rsidTr="0011669E">
              <w:tc>
                <w:tcPr>
                  <w:tcW w:w="1151" w:type="dxa"/>
                </w:tcPr>
                <w:p w14:paraId="1ABB42F5" w14:textId="63385DFA" w:rsidR="0011669E" w:rsidRPr="0011669E" w:rsidRDefault="0011669E" w:rsidP="0011669E">
                  <w:pPr>
                    <w:spacing w:after="0" w:line="360" w:lineRule="auto"/>
                    <w:ind w:firstLine="0"/>
                    <w:jc w:val="center"/>
                    <w:rPr>
                      <w:noProof/>
                      <w:sz w:val="28"/>
                      <w:szCs w:val="28"/>
                    </w:rPr>
                  </w:pPr>
                  <w:r w:rsidRPr="0011669E">
                    <w:rPr>
                      <w:noProof/>
                      <w:sz w:val="28"/>
                      <w:szCs w:val="28"/>
                    </w:rPr>
                    <w:t>STT</w:t>
                  </w:r>
                </w:p>
              </w:tc>
              <w:tc>
                <w:tcPr>
                  <w:tcW w:w="6379" w:type="dxa"/>
                </w:tcPr>
                <w:p w14:paraId="1D048440" w14:textId="5D725B33" w:rsidR="0011669E" w:rsidRPr="0011669E" w:rsidRDefault="0011669E" w:rsidP="0011669E">
                  <w:pPr>
                    <w:spacing w:after="0" w:line="360" w:lineRule="auto"/>
                    <w:ind w:firstLine="0"/>
                    <w:jc w:val="center"/>
                    <w:rPr>
                      <w:noProof/>
                      <w:sz w:val="28"/>
                      <w:szCs w:val="28"/>
                    </w:rPr>
                  </w:pPr>
                  <w:r w:rsidRPr="0011669E">
                    <w:rPr>
                      <w:noProof/>
                      <w:sz w:val="28"/>
                      <w:szCs w:val="28"/>
                    </w:rPr>
                    <w:t>Nội dung công việc</w:t>
                  </w:r>
                </w:p>
              </w:tc>
              <w:tc>
                <w:tcPr>
                  <w:tcW w:w="2208" w:type="dxa"/>
                </w:tcPr>
                <w:p w14:paraId="51525D85" w14:textId="0721AA71" w:rsidR="0011669E" w:rsidRPr="0011669E" w:rsidRDefault="0011669E" w:rsidP="0011669E">
                  <w:pPr>
                    <w:spacing w:after="0" w:line="360" w:lineRule="auto"/>
                    <w:ind w:firstLine="0"/>
                    <w:jc w:val="center"/>
                    <w:rPr>
                      <w:noProof/>
                      <w:sz w:val="28"/>
                      <w:szCs w:val="28"/>
                    </w:rPr>
                  </w:pPr>
                  <w:r w:rsidRPr="0011669E">
                    <w:rPr>
                      <w:noProof/>
                      <w:sz w:val="28"/>
                      <w:szCs w:val="28"/>
                    </w:rPr>
                    <w:t>Người nhận</w:t>
                  </w:r>
                </w:p>
              </w:tc>
            </w:tr>
            <w:tr w:rsidR="0011669E" w14:paraId="252A09C0" w14:textId="77777777" w:rsidTr="0011669E">
              <w:tc>
                <w:tcPr>
                  <w:tcW w:w="1151" w:type="dxa"/>
                </w:tcPr>
                <w:p w14:paraId="61891FF9" w14:textId="31946EA5" w:rsidR="0011669E" w:rsidRDefault="0011669E" w:rsidP="0011669E">
                  <w:pPr>
                    <w:spacing w:after="0" w:line="360" w:lineRule="auto"/>
                    <w:ind w:firstLine="0"/>
                    <w:jc w:val="center"/>
                    <w:rPr>
                      <w:b w:val="0"/>
                      <w:bCs w:val="0"/>
                      <w:noProof/>
                      <w:sz w:val="28"/>
                      <w:szCs w:val="28"/>
                    </w:rPr>
                  </w:pPr>
                  <w:r>
                    <w:rPr>
                      <w:b w:val="0"/>
                      <w:bCs w:val="0"/>
                      <w:noProof/>
                      <w:sz w:val="28"/>
                      <w:szCs w:val="28"/>
                    </w:rPr>
                    <w:t>1</w:t>
                  </w:r>
                </w:p>
              </w:tc>
              <w:tc>
                <w:tcPr>
                  <w:tcW w:w="6379" w:type="dxa"/>
                </w:tcPr>
                <w:p w14:paraId="649C8891" w14:textId="77777777" w:rsidR="0011669E" w:rsidRDefault="0011669E" w:rsidP="001F5C62">
                  <w:pPr>
                    <w:spacing w:after="0" w:line="360" w:lineRule="auto"/>
                    <w:ind w:firstLine="0"/>
                    <w:rPr>
                      <w:b w:val="0"/>
                      <w:bCs w:val="0"/>
                      <w:noProof/>
                      <w:sz w:val="28"/>
                      <w:szCs w:val="28"/>
                    </w:rPr>
                  </w:pPr>
                </w:p>
              </w:tc>
              <w:tc>
                <w:tcPr>
                  <w:tcW w:w="2208" w:type="dxa"/>
                </w:tcPr>
                <w:p w14:paraId="64301F34" w14:textId="77777777" w:rsidR="0011669E" w:rsidRDefault="0011669E" w:rsidP="001F5C62">
                  <w:pPr>
                    <w:spacing w:after="0" w:line="360" w:lineRule="auto"/>
                    <w:ind w:firstLine="0"/>
                    <w:rPr>
                      <w:b w:val="0"/>
                      <w:bCs w:val="0"/>
                      <w:noProof/>
                      <w:sz w:val="28"/>
                      <w:szCs w:val="28"/>
                    </w:rPr>
                  </w:pPr>
                </w:p>
              </w:tc>
            </w:tr>
            <w:tr w:rsidR="0011669E" w14:paraId="71E4ACE3" w14:textId="77777777" w:rsidTr="0011669E">
              <w:tc>
                <w:tcPr>
                  <w:tcW w:w="1151" w:type="dxa"/>
                </w:tcPr>
                <w:p w14:paraId="58C4C7E4" w14:textId="26656F42" w:rsidR="0011669E" w:rsidRDefault="0011669E" w:rsidP="0011669E">
                  <w:pPr>
                    <w:spacing w:after="0" w:line="360" w:lineRule="auto"/>
                    <w:ind w:firstLine="0"/>
                    <w:jc w:val="center"/>
                    <w:rPr>
                      <w:b w:val="0"/>
                      <w:bCs w:val="0"/>
                      <w:noProof/>
                      <w:sz w:val="28"/>
                      <w:szCs w:val="28"/>
                    </w:rPr>
                  </w:pPr>
                  <w:r>
                    <w:rPr>
                      <w:b w:val="0"/>
                      <w:bCs w:val="0"/>
                      <w:noProof/>
                      <w:sz w:val="28"/>
                      <w:szCs w:val="28"/>
                    </w:rPr>
                    <w:t>2</w:t>
                  </w:r>
                </w:p>
              </w:tc>
              <w:tc>
                <w:tcPr>
                  <w:tcW w:w="6379" w:type="dxa"/>
                </w:tcPr>
                <w:p w14:paraId="10355810" w14:textId="77777777" w:rsidR="0011669E" w:rsidRDefault="0011669E" w:rsidP="001F5C62">
                  <w:pPr>
                    <w:spacing w:after="0" w:line="360" w:lineRule="auto"/>
                    <w:ind w:firstLine="0"/>
                    <w:rPr>
                      <w:b w:val="0"/>
                      <w:bCs w:val="0"/>
                      <w:noProof/>
                      <w:sz w:val="28"/>
                      <w:szCs w:val="28"/>
                    </w:rPr>
                  </w:pPr>
                </w:p>
              </w:tc>
              <w:tc>
                <w:tcPr>
                  <w:tcW w:w="2208" w:type="dxa"/>
                </w:tcPr>
                <w:p w14:paraId="6980164E" w14:textId="77777777" w:rsidR="0011669E" w:rsidRDefault="0011669E" w:rsidP="001F5C62">
                  <w:pPr>
                    <w:spacing w:after="0" w:line="360" w:lineRule="auto"/>
                    <w:ind w:firstLine="0"/>
                    <w:rPr>
                      <w:b w:val="0"/>
                      <w:bCs w:val="0"/>
                      <w:noProof/>
                      <w:sz w:val="28"/>
                      <w:szCs w:val="28"/>
                    </w:rPr>
                  </w:pPr>
                </w:p>
              </w:tc>
            </w:tr>
            <w:tr w:rsidR="0011669E" w14:paraId="12B0B11E" w14:textId="77777777" w:rsidTr="0011669E">
              <w:tc>
                <w:tcPr>
                  <w:tcW w:w="1151" w:type="dxa"/>
                </w:tcPr>
                <w:p w14:paraId="6CC978A6" w14:textId="1C69FD1D" w:rsidR="0011669E" w:rsidRDefault="0011669E" w:rsidP="0011669E">
                  <w:pPr>
                    <w:spacing w:after="0" w:line="360" w:lineRule="auto"/>
                    <w:ind w:firstLine="0"/>
                    <w:jc w:val="center"/>
                    <w:rPr>
                      <w:b w:val="0"/>
                      <w:bCs w:val="0"/>
                      <w:noProof/>
                      <w:sz w:val="28"/>
                      <w:szCs w:val="28"/>
                    </w:rPr>
                  </w:pPr>
                  <w:r>
                    <w:rPr>
                      <w:b w:val="0"/>
                      <w:bCs w:val="0"/>
                      <w:noProof/>
                      <w:sz w:val="28"/>
                      <w:szCs w:val="28"/>
                    </w:rPr>
                    <w:t>3</w:t>
                  </w:r>
                </w:p>
              </w:tc>
              <w:tc>
                <w:tcPr>
                  <w:tcW w:w="6379" w:type="dxa"/>
                </w:tcPr>
                <w:p w14:paraId="08265FA2" w14:textId="77777777" w:rsidR="0011669E" w:rsidRDefault="0011669E" w:rsidP="001F5C62">
                  <w:pPr>
                    <w:spacing w:after="0" w:line="360" w:lineRule="auto"/>
                    <w:ind w:firstLine="0"/>
                    <w:rPr>
                      <w:b w:val="0"/>
                      <w:bCs w:val="0"/>
                      <w:noProof/>
                      <w:sz w:val="28"/>
                      <w:szCs w:val="28"/>
                    </w:rPr>
                  </w:pPr>
                </w:p>
              </w:tc>
              <w:tc>
                <w:tcPr>
                  <w:tcW w:w="2208" w:type="dxa"/>
                </w:tcPr>
                <w:p w14:paraId="432F8FE9" w14:textId="77777777" w:rsidR="0011669E" w:rsidRDefault="0011669E" w:rsidP="001F5C62">
                  <w:pPr>
                    <w:spacing w:after="0" w:line="360" w:lineRule="auto"/>
                    <w:ind w:firstLine="0"/>
                    <w:rPr>
                      <w:b w:val="0"/>
                      <w:bCs w:val="0"/>
                      <w:noProof/>
                      <w:sz w:val="28"/>
                      <w:szCs w:val="28"/>
                    </w:rPr>
                  </w:pPr>
                </w:p>
              </w:tc>
            </w:tr>
          </w:tbl>
          <w:p w14:paraId="41C1E0D4" w14:textId="45DAECB9" w:rsidR="0011669E" w:rsidRPr="0011669E" w:rsidRDefault="0011669E" w:rsidP="0011669E">
            <w:pPr>
              <w:spacing w:after="0" w:line="360" w:lineRule="auto"/>
              <w:ind w:firstLine="0"/>
              <w:jc w:val="center"/>
              <w:rPr>
                <w:noProof/>
                <w:sz w:val="28"/>
                <w:szCs w:val="28"/>
              </w:rPr>
            </w:pPr>
            <w:r w:rsidRPr="0011669E">
              <w:rPr>
                <w:noProof/>
                <w:sz w:val="28"/>
                <w:szCs w:val="28"/>
              </w:rPr>
              <w:t>BÀN GIAO TÀI LIỆU HỒ SƠ</w:t>
            </w:r>
          </w:p>
          <w:tbl>
            <w:tblPr>
              <w:tblStyle w:val="TableGrid"/>
              <w:tblW w:w="0" w:type="auto"/>
              <w:tblLook w:val="04A0" w:firstRow="1" w:lastRow="0" w:firstColumn="1" w:lastColumn="0" w:noHBand="0" w:noVBand="1"/>
            </w:tblPr>
            <w:tblGrid>
              <w:gridCol w:w="1151"/>
              <w:gridCol w:w="1701"/>
              <w:gridCol w:w="1559"/>
              <w:gridCol w:w="1701"/>
              <w:gridCol w:w="2003"/>
              <w:gridCol w:w="1623"/>
            </w:tblGrid>
            <w:tr w:rsidR="0011669E" w14:paraId="55008914" w14:textId="77777777" w:rsidTr="0011669E">
              <w:tc>
                <w:tcPr>
                  <w:tcW w:w="1151" w:type="dxa"/>
                  <w:vAlign w:val="center"/>
                </w:tcPr>
                <w:p w14:paraId="316553CF" w14:textId="20F55DF4" w:rsidR="0011669E" w:rsidRPr="0011669E" w:rsidRDefault="0011669E" w:rsidP="0011669E">
                  <w:pPr>
                    <w:spacing w:after="0" w:line="360" w:lineRule="auto"/>
                    <w:ind w:firstLine="0"/>
                    <w:jc w:val="center"/>
                    <w:rPr>
                      <w:noProof/>
                      <w:sz w:val="28"/>
                      <w:szCs w:val="28"/>
                    </w:rPr>
                  </w:pPr>
                  <w:r w:rsidRPr="0011669E">
                    <w:rPr>
                      <w:noProof/>
                      <w:sz w:val="28"/>
                      <w:szCs w:val="28"/>
                    </w:rPr>
                    <w:t>STT</w:t>
                  </w:r>
                </w:p>
              </w:tc>
              <w:tc>
                <w:tcPr>
                  <w:tcW w:w="1701" w:type="dxa"/>
                  <w:vAlign w:val="center"/>
                </w:tcPr>
                <w:p w14:paraId="174D08BD" w14:textId="1034191A" w:rsidR="0011669E" w:rsidRPr="0011669E" w:rsidRDefault="0011669E" w:rsidP="0011669E">
                  <w:pPr>
                    <w:spacing w:after="0" w:line="360" w:lineRule="auto"/>
                    <w:ind w:firstLine="0"/>
                    <w:jc w:val="center"/>
                    <w:rPr>
                      <w:noProof/>
                      <w:sz w:val="28"/>
                      <w:szCs w:val="28"/>
                    </w:rPr>
                  </w:pPr>
                  <w:r w:rsidRPr="0011669E">
                    <w:rPr>
                      <w:noProof/>
                      <w:sz w:val="28"/>
                      <w:szCs w:val="28"/>
                    </w:rPr>
                    <w:t>Mã hồ sơ, tài liệu</w:t>
                  </w:r>
                </w:p>
              </w:tc>
              <w:tc>
                <w:tcPr>
                  <w:tcW w:w="1559" w:type="dxa"/>
                  <w:vAlign w:val="center"/>
                </w:tcPr>
                <w:p w14:paraId="0154FAA7" w14:textId="4BB0ECAF" w:rsidR="0011669E" w:rsidRPr="0011669E" w:rsidRDefault="0011669E" w:rsidP="0011669E">
                  <w:pPr>
                    <w:spacing w:after="0" w:line="360" w:lineRule="auto"/>
                    <w:ind w:firstLine="0"/>
                    <w:jc w:val="center"/>
                    <w:rPr>
                      <w:noProof/>
                      <w:sz w:val="28"/>
                      <w:szCs w:val="28"/>
                    </w:rPr>
                  </w:pPr>
                  <w:r w:rsidRPr="0011669E">
                    <w:rPr>
                      <w:noProof/>
                      <w:sz w:val="28"/>
                      <w:szCs w:val="28"/>
                    </w:rPr>
                    <w:t>Tên hồ sơ, tài liệu</w:t>
                  </w:r>
                </w:p>
              </w:tc>
              <w:tc>
                <w:tcPr>
                  <w:tcW w:w="1701" w:type="dxa"/>
                  <w:vAlign w:val="center"/>
                </w:tcPr>
                <w:p w14:paraId="342090CA" w14:textId="153BE21C" w:rsidR="0011669E" w:rsidRPr="0011669E" w:rsidRDefault="0011669E" w:rsidP="0011669E">
                  <w:pPr>
                    <w:spacing w:after="0" w:line="360" w:lineRule="auto"/>
                    <w:ind w:firstLine="0"/>
                    <w:jc w:val="center"/>
                    <w:rPr>
                      <w:noProof/>
                      <w:sz w:val="28"/>
                      <w:szCs w:val="28"/>
                    </w:rPr>
                  </w:pPr>
                  <w:r w:rsidRPr="0011669E">
                    <w:rPr>
                      <w:noProof/>
                      <w:sz w:val="28"/>
                      <w:szCs w:val="28"/>
                    </w:rPr>
                    <w:t>Số lượng</w:t>
                  </w:r>
                </w:p>
              </w:tc>
              <w:tc>
                <w:tcPr>
                  <w:tcW w:w="2003" w:type="dxa"/>
                  <w:vAlign w:val="center"/>
                </w:tcPr>
                <w:p w14:paraId="605F7118" w14:textId="355E19B9" w:rsidR="0011669E" w:rsidRPr="0011669E" w:rsidRDefault="0011669E" w:rsidP="0011669E">
                  <w:pPr>
                    <w:spacing w:after="0" w:line="360" w:lineRule="auto"/>
                    <w:ind w:firstLine="0"/>
                    <w:jc w:val="center"/>
                    <w:rPr>
                      <w:noProof/>
                      <w:sz w:val="28"/>
                      <w:szCs w:val="28"/>
                    </w:rPr>
                  </w:pPr>
                  <w:r w:rsidRPr="0011669E">
                    <w:rPr>
                      <w:noProof/>
                      <w:sz w:val="28"/>
                      <w:szCs w:val="28"/>
                    </w:rPr>
                    <w:t>Tình trạng</w:t>
                  </w:r>
                </w:p>
              </w:tc>
              <w:tc>
                <w:tcPr>
                  <w:tcW w:w="1623" w:type="dxa"/>
                  <w:vAlign w:val="center"/>
                </w:tcPr>
                <w:p w14:paraId="488297A6" w14:textId="760DA7F8" w:rsidR="0011669E" w:rsidRPr="0011669E" w:rsidRDefault="0011669E" w:rsidP="0011669E">
                  <w:pPr>
                    <w:spacing w:after="0" w:line="360" w:lineRule="auto"/>
                    <w:ind w:firstLine="0"/>
                    <w:jc w:val="center"/>
                    <w:rPr>
                      <w:noProof/>
                      <w:sz w:val="28"/>
                      <w:szCs w:val="28"/>
                    </w:rPr>
                  </w:pPr>
                  <w:r w:rsidRPr="0011669E">
                    <w:rPr>
                      <w:noProof/>
                      <w:sz w:val="28"/>
                      <w:szCs w:val="28"/>
                    </w:rPr>
                    <w:t>Vị trí đề hồ sơ, tài liệu</w:t>
                  </w:r>
                </w:p>
              </w:tc>
            </w:tr>
            <w:tr w:rsidR="0011669E" w14:paraId="4BA713D2" w14:textId="77777777" w:rsidTr="0011669E">
              <w:tc>
                <w:tcPr>
                  <w:tcW w:w="1151" w:type="dxa"/>
                </w:tcPr>
                <w:p w14:paraId="1097B2F0" w14:textId="04F1C62A" w:rsidR="0011669E" w:rsidRDefault="0011669E" w:rsidP="0011669E">
                  <w:pPr>
                    <w:spacing w:after="0" w:line="360" w:lineRule="auto"/>
                    <w:ind w:firstLine="0"/>
                    <w:jc w:val="center"/>
                    <w:rPr>
                      <w:b w:val="0"/>
                      <w:bCs w:val="0"/>
                      <w:noProof/>
                      <w:sz w:val="28"/>
                      <w:szCs w:val="28"/>
                    </w:rPr>
                  </w:pPr>
                  <w:r>
                    <w:rPr>
                      <w:b w:val="0"/>
                      <w:bCs w:val="0"/>
                      <w:noProof/>
                      <w:sz w:val="28"/>
                      <w:szCs w:val="28"/>
                    </w:rPr>
                    <w:t>1</w:t>
                  </w:r>
                </w:p>
              </w:tc>
              <w:tc>
                <w:tcPr>
                  <w:tcW w:w="1701" w:type="dxa"/>
                </w:tcPr>
                <w:p w14:paraId="26B85F88" w14:textId="77777777" w:rsidR="0011669E" w:rsidRDefault="0011669E" w:rsidP="001F5C62">
                  <w:pPr>
                    <w:spacing w:after="0" w:line="360" w:lineRule="auto"/>
                    <w:ind w:firstLine="0"/>
                    <w:rPr>
                      <w:b w:val="0"/>
                      <w:bCs w:val="0"/>
                      <w:noProof/>
                      <w:sz w:val="28"/>
                      <w:szCs w:val="28"/>
                    </w:rPr>
                  </w:pPr>
                </w:p>
              </w:tc>
              <w:tc>
                <w:tcPr>
                  <w:tcW w:w="1559" w:type="dxa"/>
                </w:tcPr>
                <w:p w14:paraId="0A359CAE" w14:textId="77777777" w:rsidR="0011669E" w:rsidRDefault="0011669E" w:rsidP="001F5C62">
                  <w:pPr>
                    <w:spacing w:after="0" w:line="360" w:lineRule="auto"/>
                    <w:ind w:firstLine="0"/>
                    <w:rPr>
                      <w:b w:val="0"/>
                      <w:bCs w:val="0"/>
                      <w:noProof/>
                      <w:sz w:val="28"/>
                      <w:szCs w:val="28"/>
                    </w:rPr>
                  </w:pPr>
                </w:p>
              </w:tc>
              <w:tc>
                <w:tcPr>
                  <w:tcW w:w="1701" w:type="dxa"/>
                </w:tcPr>
                <w:p w14:paraId="45C8827F" w14:textId="77777777" w:rsidR="0011669E" w:rsidRDefault="0011669E" w:rsidP="001F5C62">
                  <w:pPr>
                    <w:spacing w:after="0" w:line="360" w:lineRule="auto"/>
                    <w:ind w:firstLine="0"/>
                    <w:rPr>
                      <w:b w:val="0"/>
                      <w:bCs w:val="0"/>
                      <w:noProof/>
                      <w:sz w:val="28"/>
                      <w:szCs w:val="28"/>
                    </w:rPr>
                  </w:pPr>
                </w:p>
              </w:tc>
              <w:tc>
                <w:tcPr>
                  <w:tcW w:w="2003" w:type="dxa"/>
                </w:tcPr>
                <w:p w14:paraId="38432053" w14:textId="77777777" w:rsidR="0011669E" w:rsidRDefault="0011669E" w:rsidP="001F5C62">
                  <w:pPr>
                    <w:spacing w:after="0" w:line="360" w:lineRule="auto"/>
                    <w:ind w:firstLine="0"/>
                    <w:rPr>
                      <w:b w:val="0"/>
                      <w:bCs w:val="0"/>
                      <w:noProof/>
                      <w:sz w:val="28"/>
                      <w:szCs w:val="28"/>
                    </w:rPr>
                  </w:pPr>
                </w:p>
              </w:tc>
              <w:tc>
                <w:tcPr>
                  <w:tcW w:w="1623" w:type="dxa"/>
                </w:tcPr>
                <w:p w14:paraId="023BCFFF" w14:textId="77777777" w:rsidR="0011669E" w:rsidRDefault="0011669E" w:rsidP="001F5C62">
                  <w:pPr>
                    <w:spacing w:after="0" w:line="360" w:lineRule="auto"/>
                    <w:ind w:firstLine="0"/>
                    <w:rPr>
                      <w:b w:val="0"/>
                      <w:bCs w:val="0"/>
                      <w:noProof/>
                      <w:sz w:val="28"/>
                      <w:szCs w:val="28"/>
                    </w:rPr>
                  </w:pPr>
                </w:p>
              </w:tc>
            </w:tr>
            <w:tr w:rsidR="0011669E" w14:paraId="4E784DCD" w14:textId="77777777" w:rsidTr="0011669E">
              <w:tc>
                <w:tcPr>
                  <w:tcW w:w="1151" w:type="dxa"/>
                </w:tcPr>
                <w:p w14:paraId="63B0433E" w14:textId="4A4BF07B" w:rsidR="0011669E" w:rsidRDefault="0011669E" w:rsidP="0011669E">
                  <w:pPr>
                    <w:spacing w:after="0" w:line="360" w:lineRule="auto"/>
                    <w:ind w:firstLine="0"/>
                    <w:jc w:val="center"/>
                    <w:rPr>
                      <w:b w:val="0"/>
                      <w:bCs w:val="0"/>
                      <w:noProof/>
                      <w:sz w:val="28"/>
                      <w:szCs w:val="28"/>
                    </w:rPr>
                  </w:pPr>
                  <w:r>
                    <w:rPr>
                      <w:b w:val="0"/>
                      <w:bCs w:val="0"/>
                      <w:noProof/>
                      <w:sz w:val="28"/>
                      <w:szCs w:val="28"/>
                    </w:rPr>
                    <w:t>2</w:t>
                  </w:r>
                </w:p>
              </w:tc>
              <w:tc>
                <w:tcPr>
                  <w:tcW w:w="1701" w:type="dxa"/>
                </w:tcPr>
                <w:p w14:paraId="7C109E33" w14:textId="77777777" w:rsidR="0011669E" w:rsidRDefault="0011669E" w:rsidP="001F5C62">
                  <w:pPr>
                    <w:spacing w:after="0" w:line="360" w:lineRule="auto"/>
                    <w:ind w:firstLine="0"/>
                    <w:rPr>
                      <w:b w:val="0"/>
                      <w:bCs w:val="0"/>
                      <w:noProof/>
                      <w:sz w:val="28"/>
                      <w:szCs w:val="28"/>
                    </w:rPr>
                  </w:pPr>
                </w:p>
              </w:tc>
              <w:tc>
                <w:tcPr>
                  <w:tcW w:w="1559" w:type="dxa"/>
                </w:tcPr>
                <w:p w14:paraId="24921453" w14:textId="77777777" w:rsidR="0011669E" w:rsidRDefault="0011669E" w:rsidP="001F5C62">
                  <w:pPr>
                    <w:spacing w:after="0" w:line="360" w:lineRule="auto"/>
                    <w:ind w:firstLine="0"/>
                    <w:rPr>
                      <w:b w:val="0"/>
                      <w:bCs w:val="0"/>
                      <w:noProof/>
                      <w:sz w:val="28"/>
                      <w:szCs w:val="28"/>
                    </w:rPr>
                  </w:pPr>
                </w:p>
              </w:tc>
              <w:tc>
                <w:tcPr>
                  <w:tcW w:w="1701" w:type="dxa"/>
                </w:tcPr>
                <w:p w14:paraId="13226921" w14:textId="77777777" w:rsidR="0011669E" w:rsidRDefault="0011669E" w:rsidP="001F5C62">
                  <w:pPr>
                    <w:spacing w:after="0" w:line="360" w:lineRule="auto"/>
                    <w:ind w:firstLine="0"/>
                    <w:rPr>
                      <w:b w:val="0"/>
                      <w:bCs w:val="0"/>
                      <w:noProof/>
                      <w:sz w:val="28"/>
                      <w:szCs w:val="28"/>
                    </w:rPr>
                  </w:pPr>
                </w:p>
              </w:tc>
              <w:tc>
                <w:tcPr>
                  <w:tcW w:w="2003" w:type="dxa"/>
                </w:tcPr>
                <w:p w14:paraId="2A27DA93" w14:textId="77777777" w:rsidR="0011669E" w:rsidRDefault="0011669E" w:rsidP="001F5C62">
                  <w:pPr>
                    <w:spacing w:after="0" w:line="360" w:lineRule="auto"/>
                    <w:ind w:firstLine="0"/>
                    <w:rPr>
                      <w:b w:val="0"/>
                      <w:bCs w:val="0"/>
                      <w:noProof/>
                      <w:sz w:val="28"/>
                      <w:szCs w:val="28"/>
                    </w:rPr>
                  </w:pPr>
                </w:p>
              </w:tc>
              <w:tc>
                <w:tcPr>
                  <w:tcW w:w="1623" w:type="dxa"/>
                </w:tcPr>
                <w:p w14:paraId="55F90D19" w14:textId="77777777" w:rsidR="0011669E" w:rsidRDefault="0011669E" w:rsidP="001F5C62">
                  <w:pPr>
                    <w:spacing w:after="0" w:line="360" w:lineRule="auto"/>
                    <w:ind w:firstLine="0"/>
                    <w:rPr>
                      <w:b w:val="0"/>
                      <w:bCs w:val="0"/>
                      <w:noProof/>
                      <w:sz w:val="28"/>
                      <w:szCs w:val="28"/>
                    </w:rPr>
                  </w:pPr>
                </w:p>
              </w:tc>
            </w:tr>
            <w:tr w:rsidR="0011669E" w14:paraId="19FA4D33" w14:textId="77777777" w:rsidTr="0011669E">
              <w:tc>
                <w:tcPr>
                  <w:tcW w:w="1151" w:type="dxa"/>
                </w:tcPr>
                <w:p w14:paraId="784D8384" w14:textId="5E557380" w:rsidR="0011669E" w:rsidRDefault="0011669E" w:rsidP="0011669E">
                  <w:pPr>
                    <w:spacing w:after="0" w:line="360" w:lineRule="auto"/>
                    <w:ind w:firstLine="0"/>
                    <w:jc w:val="center"/>
                    <w:rPr>
                      <w:b w:val="0"/>
                      <w:bCs w:val="0"/>
                      <w:noProof/>
                      <w:sz w:val="28"/>
                      <w:szCs w:val="28"/>
                    </w:rPr>
                  </w:pPr>
                  <w:r>
                    <w:rPr>
                      <w:b w:val="0"/>
                      <w:bCs w:val="0"/>
                      <w:noProof/>
                      <w:sz w:val="28"/>
                      <w:szCs w:val="28"/>
                    </w:rPr>
                    <w:t>3</w:t>
                  </w:r>
                </w:p>
              </w:tc>
              <w:tc>
                <w:tcPr>
                  <w:tcW w:w="1701" w:type="dxa"/>
                </w:tcPr>
                <w:p w14:paraId="50BB5B2F" w14:textId="77777777" w:rsidR="0011669E" w:rsidRDefault="0011669E" w:rsidP="001F5C62">
                  <w:pPr>
                    <w:spacing w:after="0" w:line="360" w:lineRule="auto"/>
                    <w:ind w:firstLine="0"/>
                    <w:rPr>
                      <w:b w:val="0"/>
                      <w:bCs w:val="0"/>
                      <w:noProof/>
                      <w:sz w:val="28"/>
                      <w:szCs w:val="28"/>
                    </w:rPr>
                  </w:pPr>
                </w:p>
              </w:tc>
              <w:tc>
                <w:tcPr>
                  <w:tcW w:w="1559" w:type="dxa"/>
                </w:tcPr>
                <w:p w14:paraId="3EA5FA35" w14:textId="77777777" w:rsidR="0011669E" w:rsidRDefault="0011669E" w:rsidP="001F5C62">
                  <w:pPr>
                    <w:spacing w:after="0" w:line="360" w:lineRule="auto"/>
                    <w:ind w:firstLine="0"/>
                    <w:rPr>
                      <w:b w:val="0"/>
                      <w:bCs w:val="0"/>
                      <w:noProof/>
                      <w:sz w:val="28"/>
                      <w:szCs w:val="28"/>
                    </w:rPr>
                  </w:pPr>
                </w:p>
              </w:tc>
              <w:tc>
                <w:tcPr>
                  <w:tcW w:w="1701" w:type="dxa"/>
                </w:tcPr>
                <w:p w14:paraId="007C9ED2" w14:textId="77777777" w:rsidR="0011669E" w:rsidRDefault="0011669E" w:rsidP="001F5C62">
                  <w:pPr>
                    <w:spacing w:after="0" w:line="360" w:lineRule="auto"/>
                    <w:ind w:firstLine="0"/>
                    <w:rPr>
                      <w:b w:val="0"/>
                      <w:bCs w:val="0"/>
                      <w:noProof/>
                      <w:sz w:val="28"/>
                      <w:szCs w:val="28"/>
                    </w:rPr>
                  </w:pPr>
                </w:p>
              </w:tc>
              <w:tc>
                <w:tcPr>
                  <w:tcW w:w="2003" w:type="dxa"/>
                </w:tcPr>
                <w:p w14:paraId="47E5906A" w14:textId="77777777" w:rsidR="0011669E" w:rsidRDefault="0011669E" w:rsidP="001F5C62">
                  <w:pPr>
                    <w:spacing w:after="0" w:line="360" w:lineRule="auto"/>
                    <w:ind w:firstLine="0"/>
                    <w:rPr>
                      <w:b w:val="0"/>
                      <w:bCs w:val="0"/>
                      <w:noProof/>
                      <w:sz w:val="28"/>
                      <w:szCs w:val="28"/>
                    </w:rPr>
                  </w:pPr>
                </w:p>
              </w:tc>
              <w:tc>
                <w:tcPr>
                  <w:tcW w:w="1623" w:type="dxa"/>
                </w:tcPr>
                <w:p w14:paraId="4CE22034" w14:textId="77777777" w:rsidR="0011669E" w:rsidRDefault="0011669E" w:rsidP="001F5C62">
                  <w:pPr>
                    <w:spacing w:after="0" w:line="360" w:lineRule="auto"/>
                    <w:ind w:firstLine="0"/>
                    <w:rPr>
                      <w:b w:val="0"/>
                      <w:bCs w:val="0"/>
                      <w:noProof/>
                      <w:sz w:val="28"/>
                      <w:szCs w:val="28"/>
                    </w:rPr>
                  </w:pPr>
                </w:p>
              </w:tc>
            </w:tr>
          </w:tbl>
          <w:p w14:paraId="206DB0A4" w14:textId="77777777" w:rsidR="0011669E" w:rsidRDefault="0011669E" w:rsidP="001F5C62">
            <w:pPr>
              <w:spacing w:after="0" w:line="360" w:lineRule="auto"/>
              <w:ind w:firstLine="0"/>
              <w:rPr>
                <w:b w:val="0"/>
                <w:bCs w:val="0"/>
                <w:noProof/>
                <w:sz w:val="28"/>
                <w:szCs w:val="28"/>
              </w:rPr>
            </w:pPr>
            <w:r>
              <w:rPr>
                <w:b w:val="0"/>
                <w:bCs w:val="0"/>
                <w:noProof/>
                <w:sz w:val="28"/>
                <w:szCs w:val="28"/>
              </w:rPr>
              <w:t xml:space="preserve">Người bàn giao cam đoan rằng toàn bộ nội dung công việc đang thực hiện đã được bàn giao đầy đủ. Biên bản được lập thành …… bản, mỗi bên giữ một bản.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gridCol w:w="4869"/>
            </w:tblGrid>
            <w:tr w:rsidR="0011669E" w14:paraId="345F789E" w14:textId="77777777" w:rsidTr="0011669E">
              <w:tc>
                <w:tcPr>
                  <w:tcW w:w="4869" w:type="dxa"/>
                </w:tcPr>
                <w:p w14:paraId="1B9DBC85" w14:textId="527E17C1" w:rsidR="0011669E" w:rsidRPr="0011669E" w:rsidRDefault="0011669E" w:rsidP="0011669E">
                  <w:pPr>
                    <w:spacing w:after="0" w:line="360" w:lineRule="auto"/>
                    <w:ind w:firstLine="0"/>
                    <w:jc w:val="center"/>
                    <w:rPr>
                      <w:noProof/>
                      <w:sz w:val="28"/>
                      <w:szCs w:val="28"/>
                    </w:rPr>
                  </w:pPr>
                  <w:r w:rsidRPr="0011669E">
                    <w:rPr>
                      <w:noProof/>
                      <w:sz w:val="28"/>
                      <w:szCs w:val="28"/>
                    </w:rPr>
                    <w:t>Người bàn giao</w:t>
                  </w:r>
                </w:p>
              </w:tc>
              <w:tc>
                <w:tcPr>
                  <w:tcW w:w="4869" w:type="dxa"/>
                </w:tcPr>
                <w:p w14:paraId="0D55EC86" w14:textId="4A6228AB" w:rsidR="0011669E" w:rsidRPr="0011669E" w:rsidRDefault="0011669E" w:rsidP="0011669E">
                  <w:pPr>
                    <w:spacing w:after="0" w:line="360" w:lineRule="auto"/>
                    <w:ind w:firstLine="0"/>
                    <w:jc w:val="center"/>
                    <w:rPr>
                      <w:noProof/>
                      <w:sz w:val="28"/>
                      <w:szCs w:val="28"/>
                    </w:rPr>
                  </w:pPr>
                  <w:r w:rsidRPr="0011669E">
                    <w:rPr>
                      <w:noProof/>
                      <w:sz w:val="28"/>
                      <w:szCs w:val="28"/>
                    </w:rPr>
                    <w:t>Người nhận bàn giao</w:t>
                  </w:r>
                </w:p>
              </w:tc>
            </w:tr>
          </w:tbl>
          <w:p w14:paraId="239F2D0E" w14:textId="246D24A8" w:rsidR="0011669E" w:rsidRPr="0011669E" w:rsidRDefault="0011669E" w:rsidP="001F5C62">
            <w:pPr>
              <w:spacing w:after="0" w:line="360" w:lineRule="auto"/>
              <w:ind w:firstLine="0"/>
              <w:rPr>
                <w:b w:val="0"/>
                <w:bCs w:val="0"/>
                <w:noProof/>
                <w:sz w:val="28"/>
                <w:szCs w:val="28"/>
              </w:rPr>
            </w:pPr>
          </w:p>
        </w:tc>
      </w:tr>
    </w:tbl>
    <w:p w14:paraId="0F047DCF" w14:textId="77777777" w:rsidR="00C11790" w:rsidRDefault="00C11790" w:rsidP="001F5C62">
      <w:pPr>
        <w:spacing w:after="0" w:line="360" w:lineRule="auto"/>
        <w:ind w:firstLine="0"/>
        <w:rPr>
          <w:b w:val="0"/>
          <w:bCs w:val="0"/>
          <w:noProof/>
          <w:sz w:val="28"/>
          <w:szCs w:val="28"/>
        </w:rPr>
      </w:pPr>
      <w:r>
        <w:rPr>
          <w:b w:val="0"/>
          <w:bCs w:val="0"/>
          <w:noProof/>
          <w:sz w:val="28"/>
          <w:szCs w:val="28"/>
        </w:rPr>
        <w:lastRenderedPageBreak/>
        <w:t xml:space="preserve">Các bạn có thể tải mẫu biên bản bàn giao công việc </w:t>
      </w:r>
      <w:hyperlink r:id="rId6" w:history="1">
        <w:r w:rsidRPr="00C11790">
          <w:rPr>
            <w:rStyle w:val="Hyperlink"/>
            <w:noProof/>
            <w:sz w:val="28"/>
            <w:szCs w:val="28"/>
          </w:rPr>
          <w:t>TẠI ĐÂY</w:t>
        </w:r>
      </w:hyperlink>
      <w:r>
        <w:rPr>
          <w:b w:val="0"/>
          <w:bCs w:val="0"/>
          <w:noProof/>
          <w:sz w:val="28"/>
          <w:szCs w:val="28"/>
        </w:rPr>
        <w:t>.</w:t>
      </w:r>
    </w:p>
    <w:p w14:paraId="67C10FE2" w14:textId="6F97E759" w:rsidR="006E0DBB" w:rsidRPr="0011669E" w:rsidRDefault="0011669E" w:rsidP="001F5C62">
      <w:pPr>
        <w:spacing w:after="0" w:line="360" w:lineRule="auto"/>
        <w:ind w:firstLine="0"/>
        <w:rPr>
          <w:noProof/>
          <w:sz w:val="28"/>
          <w:szCs w:val="28"/>
        </w:rPr>
      </w:pPr>
      <w:r w:rsidRPr="0011669E">
        <w:rPr>
          <w:noProof/>
          <w:sz w:val="28"/>
          <w:szCs w:val="28"/>
        </w:rPr>
        <w:t xml:space="preserve">3. Tầm quan trọng của biên bản bàn giao công việc </w:t>
      </w:r>
    </w:p>
    <w:p w14:paraId="24EACF48" w14:textId="77777777" w:rsidR="00B3118B" w:rsidRPr="00B3118B" w:rsidRDefault="00B3118B" w:rsidP="00B3118B">
      <w:pPr>
        <w:spacing w:after="0" w:line="360" w:lineRule="auto"/>
        <w:ind w:firstLine="0"/>
        <w:rPr>
          <w:b w:val="0"/>
          <w:bCs w:val="0"/>
          <w:noProof/>
          <w:sz w:val="28"/>
          <w:szCs w:val="28"/>
        </w:rPr>
      </w:pPr>
      <w:r w:rsidRPr="00B3118B">
        <w:rPr>
          <w:noProof/>
          <w:sz w:val="28"/>
          <w:szCs w:val="28"/>
        </w:rPr>
        <w:t>Biên bản bàn giao công việc</w:t>
      </w:r>
      <w:r w:rsidRPr="00B3118B">
        <w:rPr>
          <w:b w:val="0"/>
          <w:bCs w:val="0"/>
          <w:noProof/>
          <w:sz w:val="28"/>
          <w:szCs w:val="28"/>
        </w:rPr>
        <w:t> là một tài liệu ghi lại quá trình chuyển giao các nhiệm vụ, trách nhiệm và thông tin liên quan từ một người hoặc một nhóm người cho một người hoặc một nhóm người khác. Thông thường, biên bản này được sử dụng khi có sự thay đổi vị trí, thay đổi phòng ban hoặc khi một người nghỉ việc và cần chuyển giao công việc cho người phụ trách mới.</w:t>
      </w:r>
    </w:p>
    <w:p w14:paraId="5F1EBD4B" w14:textId="77777777" w:rsidR="00B3118B" w:rsidRPr="00B3118B" w:rsidRDefault="00B3118B" w:rsidP="00B3118B">
      <w:pPr>
        <w:spacing w:after="0" w:line="360" w:lineRule="auto"/>
        <w:ind w:firstLine="0"/>
        <w:rPr>
          <w:b w:val="0"/>
          <w:bCs w:val="0"/>
          <w:noProof/>
          <w:sz w:val="28"/>
          <w:szCs w:val="28"/>
        </w:rPr>
      </w:pPr>
      <w:r w:rsidRPr="00B3118B">
        <w:rPr>
          <w:noProof/>
          <w:sz w:val="28"/>
          <w:szCs w:val="28"/>
        </w:rPr>
        <w:t>Biên bản bàn giao công việc</w:t>
      </w:r>
      <w:r w:rsidRPr="00B3118B">
        <w:rPr>
          <w:b w:val="0"/>
          <w:bCs w:val="0"/>
          <w:noProof/>
          <w:sz w:val="28"/>
          <w:szCs w:val="28"/>
        </w:rPr>
        <w:t> đóng vai trò rất quan trọng trong việc đảm bảo tính chính xác, minh bạch và hạn chế xảy ra tranh chấp trong quá trình chuyển giao công việc giữa các nhân viên hoặc giữa các phòng ban trong một tổ chức. Cụ thể:</w:t>
      </w:r>
    </w:p>
    <w:p w14:paraId="3950D2AB" w14:textId="77777777" w:rsidR="00B3118B" w:rsidRPr="00B3118B" w:rsidRDefault="00B3118B" w:rsidP="00B3118B">
      <w:pPr>
        <w:numPr>
          <w:ilvl w:val="0"/>
          <w:numId w:val="2"/>
        </w:numPr>
        <w:spacing w:after="0" w:line="360" w:lineRule="auto"/>
        <w:rPr>
          <w:b w:val="0"/>
          <w:bCs w:val="0"/>
          <w:noProof/>
          <w:sz w:val="28"/>
          <w:szCs w:val="28"/>
        </w:rPr>
      </w:pPr>
      <w:r w:rsidRPr="00B3118B">
        <w:rPr>
          <w:b w:val="0"/>
          <w:bCs w:val="0"/>
          <w:noProof/>
          <w:sz w:val="28"/>
          <w:szCs w:val="28"/>
        </w:rPr>
        <w:lastRenderedPageBreak/>
        <w:t>Giấy bàn giao cung cấp thông tin chi tiết về các công việc, nhiệm vụ, tài sản, dữ liệu và quy trình liên quan đến công việc, giúp người tiếp nhận hiểu rõ các trách nhiệm và yêu cầu công việc của mình.</w:t>
      </w:r>
    </w:p>
    <w:p w14:paraId="6CAEBD97" w14:textId="77777777" w:rsidR="00B3118B" w:rsidRPr="00B3118B" w:rsidRDefault="00B3118B" w:rsidP="00B3118B">
      <w:pPr>
        <w:numPr>
          <w:ilvl w:val="0"/>
          <w:numId w:val="2"/>
        </w:numPr>
        <w:spacing w:after="0" w:line="360" w:lineRule="auto"/>
        <w:rPr>
          <w:b w:val="0"/>
          <w:bCs w:val="0"/>
          <w:noProof/>
          <w:sz w:val="28"/>
          <w:szCs w:val="28"/>
        </w:rPr>
      </w:pPr>
      <w:r w:rsidRPr="00B3118B">
        <w:rPr>
          <w:b w:val="0"/>
          <w:bCs w:val="0"/>
          <w:noProof/>
          <w:sz w:val="28"/>
          <w:szCs w:val="28"/>
        </w:rPr>
        <w:t>Biên bản cũng giúp nhà quản lý kiểm soát chặt chẽ quá trình chuyển giao công việc của nhân sự. Với biên bản này, quản lý có thể kiểm tra và đánh giá các hoạt động của người chuyển giao công việc, đảm bảo quá trình chuyển giao được thực hiện đúng </w:t>
      </w:r>
      <w:hyperlink r:id="rId7" w:tgtFrame="_blank" w:history="1">
        <w:r w:rsidRPr="00B3118B">
          <w:rPr>
            <w:rStyle w:val="Hyperlink"/>
            <w:b w:val="0"/>
            <w:bCs w:val="0"/>
            <w:noProof/>
            <w:color w:val="212121"/>
            <w:sz w:val="28"/>
            <w:szCs w:val="28"/>
            <w:u w:val="none"/>
          </w:rPr>
          <w:t>quy trình bàn giao công việc</w:t>
        </w:r>
      </w:hyperlink>
      <w:r w:rsidRPr="00B3118B">
        <w:rPr>
          <w:b w:val="0"/>
          <w:bCs w:val="0"/>
          <w:noProof/>
          <w:color w:val="212121"/>
          <w:sz w:val="28"/>
          <w:szCs w:val="28"/>
        </w:rPr>
        <w:t xml:space="preserve"> và </w:t>
      </w:r>
      <w:r w:rsidRPr="00B3118B">
        <w:rPr>
          <w:b w:val="0"/>
          <w:bCs w:val="0"/>
          <w:noProof/>
          <w:sz w:val="28"/>
          <w:szCs w:val="28"/>
        </w:rPr>
        <w:t>không gây thiệt hại cho công ty.</w:t>
      </w:r>
    </w:p>
    <w:p w14:paraId="06AC3109" w14:textId="77777777" w:rsidR="00B3118B" w:rsidRPr="00B3118B" w:rsidRDefault="00B3118B" w:rsidP="00B3118B">
      <w:pPr>
        <w:numPr>
          <w:ilvl w:val="0"/>
          <w:numId w:val="2"/>
        </w:numPr>
        <w:spacing w:after="0" w:line="360" w:lineRule="auto"/>
        <w:rPr>
          <w:b w:val="0"/>
          <w:bCs w:val="0"/>
          <w:noProof/>
          <w:sz w:val="28"/>
          <w:szCs w:val="28"/>
        </w:rPr>
      </w:pPr>
      <w:r w:rsidRPr="00B3118B">
        <w:rPr>
          <w:b w:val="0"/>
          <w:bCs w:val="0"/>
          <w:noProof/>
          <w:sz w:val="28"/>
          <w:szCs w:val="28"/>
        </w:rPr>
        <w:t>Biên bản bàn giao cũng là một tài liệu quan trọng trong trường hợp xảy ra tranh chấp giữa các nhân viên hoặc giữa các phòng ban trong một tổ chức. Biên bản này cung cấp bằng chứng cho các bên liên quan về quá trình chuyển giao công việc và có thể được sử dụng như một bằng chứng trong trường hợp cần thiết.</w:t>
      </w:r>
    </w:p>
    <w:p w14:paraId="1616B02C" w14:textId="789B0E9A" w:rsidR="00B3118B" w:rsidRPr="00B3118B" w:rsidRDefault="00B3118B" w:rsidP="001F5C62">
      <w:pPr>
        <w:spacing w:after="0" w:line="360" w:lineRule="auto"/>
        <w:ind w:firstLine="0"/>
        <w:rPr>
          <w:noProof/>
          <w:sz w:val="28"/>
          <w:szCs w:val="28"/>
        </w:rPr>
      </w:pPr>
      <w:r w:rsidRPr="00B3118B">
        <w:rPr>
          <w:noProof/>
          <w:sz w:val="28"/>
          <w:szCs w:val="28"/>
        </w:rPr>
        <w:t>4. Những trường hợp cần sử dụng biên bản bàn giao công việc</w:t>
      </w:r>
    </w:p>
    <w:p w14:paraId="20DC8EEB" w14:textId="77777777" w:rsidR="00B3118B" w:rsidRPr="00B3118B" w:rsidRDefault="00B3118B" w:rsidP="00B3118B">
      <w:pPr>
        <w:spacing w:after="0" w:line="360" w:lineRule="auto"/>
        <w:ind w:firstLine="0"/>
        <w:rPr>
          <w:b w:val="0"/>
          <w:bCs w:val="0"/>
          <w:noProof/>
          <w:sz w:val="28"/>
          <w:szCs w:val="28"/>
        </w:rPr>
      </w:pPr>
      <w:r w:rsidRPr="00B3118B">
        <w:rPr>
          <w:b w:val="0"/>
          <w:bCs w:val="0"/>
          <w:noProof/>
          <w:sz w:val="28"/>
          <w:szCs w:val="28"/>
        </w:rPr>
        <w:t>Tùy vào từng trường hợp cụ thể, nội dung bàn giao công việc có thể có một số điểm khác biệt, nhưng các ý chính vẫn được giữ nguyên.</w:t>
      </w:r>
    </w:p>
    <w:p w14:paraId="48639B5F" w14:textId="77777777" w:rsidR="00B3118B" w:rsidRPr="00B3118B" w:rsidRDefault="00B3118B" w:rsidP="00B3118B">
      <w:pPr>
        <w:numPr>
          <w:ilvl w:val="0"/>
          <w:numId w:val="3"/>
        </w:numPr>
        <w:spacing w:after="0" w:line="360" w:lineRule="auto"/>
        <w:rPr>
          <w:b w:val="0"/>
          <w:bCs w:val="0"/>
          <w:noProof/>
          <w:sz w:val="28"/>
          <w:szCs w:val="28"/>
        </w:rPr>
      </w:pPr>
      <w:r w:rsidRPr="00B3118B">
        <w:rPr>
          <w:noProof/>
          <w:sz w:val="28"/>
          <w:szCs w:val="28"/>
        </w:rPr>
        <w:t>Nhân viên chuyển công tác hoặc được điều động sang đơn vị mới</w:t>
      </w:r>
    </w:p>
    <w:p w14:paraId="304C68B9" w14:textId="77777777" w:rsidR="00B3118B" w:rsidRPr="00B3118B" w:rsidRDefault="00B3118B" w:rsidP="00B3118B">
      <w:pPr>
        <w:spacing w:after="0" w:line="360" w:lineRule="auto"/>
        <w:ind w:firstLine="0"/>
        <w:rPr>
          <w:b w:val="0"/>
          <w:bCs w:val="0"/>
          <w:noProof/>
          <w:sz w:val="28"/>
          <w:szCs w:val="28"/>
        </w:rPr>
      </w:pPr>
      <w:r w:rsidRPr="00B3118B">
        <w:rPr>
          <w:b w:val="0"/>
          <w:bCs w:val="0"/>
          <w:noProof/>
          <w:sz w:val="28"/>
          <w:szCs w:val="28"/>
        </w:rPr>
        <w:t>Biên bản này bao gồm mô tả chi tiết nhiệm vụ, trách nhiệm, tiến độ công việc đang thực hiện, các dự án đã tham gia và trạng thái, cũng như những công việc đang chờ hoàn thành. Biên bản này cũng có thể bao gồm danh sách tài liệu, dữ liệu, tài sản cần chuyển giao, các quy trình và chính sách của công ty liên quan đến công việc, thời gian và địa điểm bàn giao công việc, và chữ ký và xác nhận của người nghỉ việc và người tiếp nhận.</w:t>
      </w:r>
    </w:p>
    <w:p w14:paraId="7E5A598B" w14:textId="77777777" w:rsidR="00B3118B" w:rsidRPr="00B3118B" w:rsidRDefault="00B3118B" w:rsidP="00B3118B">
      <w:pPr>
        <w:numPr>
          <w:ilvl w:val="0"/>
          <w:numId w:val="4"/>
        </w:numPr>
        <w:spacing w:after="0" w:line="360" w:lineRule="auto"/>
        <w:rPr>
          <w:b w:val="0"/>
          <w:bCs w:val="0"/>
          <w:noProof/>
          <w:sz w:val="28"/>
          <w:szCs w:val="28"/>
        </w:rPr>
      </w:pPr>
      <w:r w:rsidRPr="00B3118B">
        <w:rPr>
          <w:noProof/>
          <w:sz w:val="28"/>
          <w:szCs w:val="28"/>
        </w:rPr>
        <w:t>Nhân viên thôi việc</w:t>
      </w:r>
    </w:p>
    <w:p w14:paraId="6B2A2F9E" w14:textId="77777777" w:rsidR="00B3118B" w:rsidRPr="00B3118B" w:rsidRDefault="00B3118B" w:rsidP="00B3118B">
      <w:pPr>
        <w:spacing w:after="0" w:line="360" w:lineRule="auto"/>
        <w:ind w:firstLine="0"/>
        <w:rPr>
          <w:b w:val="0"/>
          <w:bCs w:val="0"/>
          <w:noProof/>
          <w:sz w:val="28"/>
          <w:szCs w:val="28"/>
        </w:rPr>
      </w:pPr>
      <w:r w:rsidRPr="00B3118B">
        <w:rPr>
          <w:b w:val="0"/>
          <w:bCs w:val="0"/>
          <w:noProof/>
          <w:sz w:val="28"/>
          <w:szCs w:val="28"/>
        </w:rPr>
        <w:t>Biên bản này cũng tương tự giấy bàn giao công việc khi chuyển công tác nhưng bao gồm thêm các nội dung như lý do nghỉ việc, thời gian nghỉ việc, thông tin về các khoản lương, phúc lợi và các quyền lợi khác của nhân viên. Biên bản này cũng thường bao gồm các thông tin về sự đồng ý và cam kết về việc chuyển giao công việc giữa người nghỉ việc và người tiếp nhận. Biên bản này có tính pháp lý cao và thường được sử dụng trong trường hợp có tranh chấp giữa người nghỉ việc và công ty về trong quá trình bàn giao công việc.</w:t>
      </w:r>
    </w:p>
    <w:p w14:paraId="27156BA7" w14:textId="77777777" w:rsidR="00B3118B" w:rsidRPr="00B3118B" w:rsidRDefault="00B3118B" w:rsidP="00B3118B">
      <w:pPr>
        <w:numPr>
          <w:ilvl w:val="0"/>
          <w:numId w:val="5"/>
        </w:numPr>
        <w:spacing w:after="0" w:line="360" w:lineRule="auto"/>
        <w:rPr>
          <w:b w:val="0"/>
          <w:bCs w:val="0"/>
          <w:noProof/>
          <w:sz w:val="28"/>
          <w:szCs w:val="28"/>
        </w:rPr>
      </w:pPr>
      <w:r w:rsidRPr="00B3118B">
        <w:rPr>
          <w:noProof/>
          <w:sz w:val="28"/>
          <w:szCs w:val="28"/>
        </w:rPr>
        <w:t>Nhân viên xin nghỉ thai sản, nghỉ điều trị bệnh dài hạn</w:t>
      </w:r>
    </w:p>
    <w:p w14:paraId="7BCF9B9D" w14:textId="77777777" w:rsidR="00B3118B" w:rsidRPr="00B3118B" w:rsidRDefault="00B3118B" w:rsidP="00B3118B">
      <w:pPr>
        <w:spacing w:after="0" w:line="360" w:lineRule="auto"/>
        <w:ind w:firstLine="0"/>
        <w:rPr>
          <w:b w:val="0"/>
          <w:bCs w:val="0"/>
          <w:noProof/>
          <w:sz w:val="28"/>
          <w:szCs w:val="28"/>
        </w:rPr>
      </w:pPr>
      <w:r w:rsidRPr="00B3118B">
        <w:rPr>
          <w:b w:val="0"/>
          <w:bCs w:val="0"/>
          <w:noProof/>
          <w:sz w:val="28"/>
          <w:szCs w:val="28"/>
        </w:rPr>
        <w:lastRenderedPageBreak/>
        <w:t>Trong trường hợp người lao động nghỉ thai sản, biên bản bàn giao công việc sẽ chứa thông tin về các công việc mà người lao động đang thực hiện tại thời điểm nghỉ việc, bao gồm cả các công việc đang được ủy quyền và các công việc đang chờ giải quyết. Biên bản cũng sẽ ghi rõ ngày bắt đầu và kết thúc thời gian nghỉ việc của người lao động, cũng như thông tin liên lạc của người tiếp nhận công việc.</w:t>
      </w:r>
    </w:p>
    <w:p w14:paraId="68A1615C" w14:textId="2C0837AF" w:rsidR="00B3118B" w:rsidRDefault="00B3118B" w:rsidP="001F5C62">
      <w:pPr>
        <w:spacing w:after="0" w:line="360" w:lineRule="auto"/>
        <w:ind w:firstLine="0"/>
        <w:rPr>
          <w:b w:val="0"/>
          <w:bCs w:val="0"/>
          <w:noProof/>
          <w:sz w:val="28"/>
          <w:szCs w:val="28"/>
        </w:rPr>
      </w:pPr>
      <w:r w:rsidRPr="00B3118B">
        <w:rPr>
          <w:b w:val="0"/>
          <w:bCs w:val="0"/>
          <w:noProof/>
          <w:sz w:val="28"/>
          <w:szCs w:val="28"/>
        </w:rPr>
        <w:t>Trong trường hợp người lao động nghỉ điều trị bệnh, biên bản bàn giao cũng sẽ ghi rõ thông tin về các công việc mà người lao động đang thực hiện tại thời điểm nghỉ việc. Ngoài ra, biên bản cũng cần ghi rõ ngày bắt đầu và kết thúc thời gian nghỉ việc của người lao động, cùng với thông tin về lý do nghỉ việc và người tiếp nhận công việc. Nếu người lao động đang thực hiện các dự án hoặc các công việc đòi hỏi sự liên tục, giấy bàn giao công việc cần ghi rõ các hướng dẫn và quy trình để đảm bảo tiếp tục hoàn thành công việc một cách suôn sẻ.</w:t>
      </w:r>
    </w:p>
    <w:p w14:paraId="6E322C94" w14:textId="08974F59" w:rsidR="00B3118B" w:rsidRPr="00B3118B" w:rsidRDefault="00B3118B" w:rsidP="001F5C62">
      <w:pPr>
        <w:spacing w:after="0" w:line="360" w:lineRule="auto"/>
        <w:ind w:firstLine="0"/>
        <w:rPr>
          <w:noProof/>
          <w:sz w:val="28"/>
          <w:szCs w:val="28"/>
        </w:rPr>
      </w:pPr>
      <w:r w:rsidRPr="00B3118B">
        <w:rPr>
          <w:noProof/>
          <w:sz w:val="28"/>
          <w:szCs w:val="28"/>
        </w:rPr>
        <w:t xml:space="preserve">5. Các bước bàn giao công việc hiệu quả </w:t>
      </w:r>
    </w:p>
    <w:p w14:paraId="4E21E703" w14:textId="77777777" w:rsidR="00B3118B" w:rsidRPr="00B3118B" w:rsidRDefault="00B3118B" w:rsidP="00B3118B">
      <w:pPr>
        <w:spacing w:after="0" w:line="360" w:lineRule="auto"/>
        <w:ind w:firstLine="0"/>
        <w:rPr>
          <w:b w:val="0"/>
          <w:bCs w:val="0"/>
          <w:noProof/>
          <w:sz w:val="28"/>
          <w:szCs w:val="28"/>
        </w:rPr>
      </w:pPr>
      <w:r w:rsidRPr="00B3118B">
        <w:rPr>
          <w:b w:val="0"/>
          <w:bCs w:val="0"/>
          <w:noProof/>
          <w:sz w:val="28"/>
          <w:szCs w:val="28"/>
        </w:rPr>
        <w:t>Để quá trình chuyển giao công việc không chỉ dừng lại ở mặt thủ tục, mà thực sự mang lại hiệu quả và tính kế thừa, nhà quản lý nên hướng dẫn nhân sự thực hiện bàn giao theo quy trình 5 bước dưới đây:</w:t>
      </w:r>
    </w:p>
    <w:p w14:paraId="05A82D85" w14:textId="77777777" w:rsidR="00B3118B" w:rsidRPr="00B3118B" w:rsidRDefault="00B3118B" w:rsidP="00B3118B">
      <w:pPr>
        <w:spacing w:after="0" w:line="360" w:lineRule="auto"/>
        <w:ind w:firstLine="0"/>
        <w:rPr>
          <w:b w:val="0"/>
          <w:bCs w:val="0"/>
          <w:noProof/>
          <w:sz w:val="28"/>
          <w:szCs w:val="28"/>
        </w:rPr>
      </w:pPr>
      <w:r w:rsidRPr="00B3118B">
        <w:rPr>
          <w:noProof/>
          <w:sz w:val="28"/>
          <w:szCs w:val="28"/>
        </w:rPr>
        <w:t>Bước 1: Lập danh sách các công việc đang thực hiện</w:t>
      </w:r>
    </w:p>
    <w:p w14:paraId="1FE6E91D" w14:textId="77777777" w:rsidR="00B3118B" w:rsidRPr="00B3118B" w:rsidRDefault="00B3118B" w:rsidP="00B3118B">
      <w:pPr>
        <w:spacing w:after="0" w:line="360" w:lineRule="auto"/>
        <w:ind w:firstLine="0"/>
        <w:rPr>
          <w:b w:val="0"/>
          <w:bCs w:val="0"/>
          <w:noProof/>
          <w:sz w:val="28"/>
          <w:szCs w:val="28"/>
        </w:rPr>
      </w:pPr>
      <w:r w:rsidRPr="00B3118B">
        <w:rPr>
          <w:b w:val="0"/>
          <w:bCs w:val="0"/>
          <w:noProof/>
          <w:sz w:val="28"/>
          <w:szCs w:val="28"/>
        </w:rPr>
        <w:t>Liệt kê toàn bộ công việc theo từng dự án, đầu mục, trạng thái (đã hoàn thành, đang xử lý, chờ phê duyệt), kèm theo deadline, người liên quan và mức độ ưu tiên.</w:t>
      </w:r>
    </w:p>
    <w:p w14:paraId="7889ADF0" w14:textId="77777777" w:rsidR="00B3118B" w:rsidRPr="00B3118B" w:rsidRDefault="00B3118B" w:rsidP="00B3118B">
      <w:pPr>
        <w:spacing w:after="0" w:line="360" w:lineRule="auto"/>
        <w:ind w:firstLine="0"/>
        <w:rPr>
          <w:b w:val="0"/>
          <w:bCs w:val="0"/>
          <w:noProof/>
          <w:sz w:val="28"/>
          <w:szCs w:val="28"/>
        </w:rPr>
      </w:pPr>
      <w:r w:rsidRPr="00B3118B">
        <w:rPr>
          <w:noProof/>
          <w:sz w:val="28"/>
          <w:szCs w:val="28"/>
        </w:rPr>
        <w:t>Bước 2: Tổng hợp tài liệu, tài sản và thông tin liên quan</w:t>
      </w:r>
    </w:p>
    <w:p w14:paraId="54E2B710" w14:textId="77777777" w:rsidR="00B3118B" w:rsidRPr="00B3118B" w:rsidRDefault="00B3118B" w:rsidP="00B3118B">
      <w:pPr>
        <w:spacing w:after="0" w:line="360" w:lineRule="auto"/>
        <w:ind w:firstLine="0"/>
        <w:rPr>
          <w:b w:val="0"/>
          <w:bCs w:val="0"/>
          <w:noProof/>
          <w:sz w:val="28"/>
          <w:szCs w:val="28"/>
        </w:rPr>
      </w:pPr>
      <w:r w:rsidRPr="00B3118B">
        <w:rPr>
          <w:b w:val="0"/>
          <w:bCs w:val="0"/>
          <w:noProof/>
          <w:sz w:val="28"/>
          <w:szCs w:val="28"/>
        </w:rPr>
        <w:t>Bao gồm:</w:t>
      </w:r>
    </w:p>
    <w:p w14:paraId="1895C9CA" w14:textId="77777777" w:rsidR="00B3118B" w:rsidRPr="00B3118B" w:rsidRDefault="00B3118B" w:rsidP="00B3118B">
      <w:pPr>
        <w:numPr>
          <w:ilvl w:val="0"/>
          <w:numId w:val="6"/>
        </w:numPr>
        <w:spacing w:after="0" w:line="360" w:lineRule="auto"/>
        <w:rPr>
          <w:b w:val="0"/>
          <w:bCs w:val="0"/>
          <w:noProof/>
          <w:sz w:val="28"/>
          <w:szCs w:val="28"/>
        </w:rPr>
      </w:pPr>
      <w:r w:rsidRPr="00B3118B">
        <w:rPr>
          <w:b w:val="0"/>
          <w:bCs w:val="0"/>
          <w:noProof/>
          <w:sz w:val="28"/>
          <w:szCs w:val="28"/>
        </w:rPr>
        <w:t>Tài liệu nội bộ, hợp đồng, form mẫu, email trao đổi.</w:t>
      </w:r>
    </w:p>
    <w:p w14:paraId="456B1037" w14:textId="77777777" w:rsidR="00B3118B" w:rsidRPr="00B3118B" w:rsidRDefault="00B3118B" w:rsidP="00B3118B">
      <w:pPr>
        <w:numPr>
          <w:ilvl w:val="0"/>
          <w:numId w:val="6"/>
        </w:numPr>
        <w:spacing w:after="0" w:line="360" w:lineRule="auto"/>
        <w:rPr>
          <w:b w:val="0"/>
          <w:bCs w:val="0"/>
          <w:noProof/>
          <w:sz w:val="28"/>
          <w:szCs w:val="28"/>
        </w:rPr>
      </w:pPr>
      <w:r w:rsidRPr="00B3118B">
        <w:rPr>
          <w:b w:val="0"/>
          <w:bCs w:val="0"/>
          <w:noProof/>
          <w:sz w:val="28"/>
          <w:szCs w:val="28"/>
        </w:rPr>
        <w:t>Tài khoản phần mềm, mật khẩu truy cập.</w:t>
      </w:r>
    </w:p>
    <w:p w14:paraId="3759F2E9" w14:textId="77777777" w:rsidR="00B3118B" w:rsidRPr="00B3118B" w:rsidRDefault="00B3118B" w:rsidP="00B3118B">
      <w:pPr>
        <w:numPr>
          <w:ilvl w:val="0"/>
          <w:numId w:val="6"/>
        </w:numPr>
        <w:spacing w:after="0" w:line="360" w:lineRule="auto"/>
        <w:rPr>
          <w:b w:val="0"/>
          <w:bCs w:val="0"/>
          <w:noProof/>
          <w:sz w:val="28"/>
          <w:szCs w:val="28"/>
        </w:rPr>
      </w:pPr>
      <w:r w:rsidRPr="00B3118B">
        <w:rPr>
          <w:b w:val="0"/>
          <w:bCs w:val="0"/>
          <w:noProof/>
          <w:sz w:val="28"/>
          <w:szCs w:val="28"/>
        </w:rPr>
        <w:t>Tài sản được cấp phát như thiết bị, văn phòng phẩm.</w:t>
      </w:r>
    </w:p>
    <w:p w14:paraId="10C8A1D3" w14:textId="77777777" w:rsidR="00B3118B" w:rsidRPr="00B3118B" w:rsidRDefault="00B3118B" w:rsidP="00B3118B">
      <w:pPr>
        <w:spacing w:after="0" w:line="360" w:lineRule="auto"/>
        <w:ind w:firstLine="0"/>
        <w:rPr>
          <w:b w:val="0"/>
          <w:bCs w:val="0"/>
          <w:noProof/>
          <w:sz w:val="28"/>
          <w:szCs w:val="28"/>
        </w:rPr>
      </w:pPr>
      <w:r w:rsidRPr="00B3118B">
        <w:rPr>
          <w:noProof/>
          <w:sz w:val="28"/>
          <w:szCs w:val="28"/>
        </w:rPr>
        <w:t>Bước 3: Hướng dẫn người tiếp nhận công việc</w:t>
      </w:r>
    </w:p>
    <w:p w14:paraId="7BF4D292" w14:textId="77777777" w:rsidR="00B3118B" w:rsidRPr="00B3118B" w:rsidRDefault="00B3118B" w:rsidP="00B3118B">
      <w:pPr>
        <w:spacing w:after="0" w:line="360" w:lineRule="auto"/>
        <w:ind w:firstLine="0"/>
        <w:rPr>
          <w:b w:val="0"/>
          <w:bCs w:val="0"/>
          <w:noProof/>
          <w:sz w:val="28"/>
          <w:szCs w:val="28"/>
        </w:rPr>
      </w:pPr>
      <w:r w:rsidRPr="00B3118B">
        <w:rPr>
          <w:b w:val="0"/>
          <w:bCs w:val="0"/>
          <w:noProof/>
          <w:sz w:val="28"/>
          <w:szCs w:val="28"/>
        </w:rPr>
        <w:t>Nếu người tiếp nhận chưa quen công việc, người bàn giao nên có buổi trao đổi trực tiếp, giải thích logic công việc, những điểm cần lưu ý hoặc các tình huống phát sinh thường gặp.</w:t>
      </w:r>
    </w:p>
    <w:p w14:paraId="7A3F30B5" w14:textId="77777777" w:rsidR="00B3118B" w:rsidRPr="00B3118B" w:rsidRDefault="00B3118B" w:rsidP="00B3118B">
      <w:pPr>
        <w:spacing w:after="0" w:line="360" w:lineRule="auto"/>
        <w:ind w:firstLine="0"/>
        <w:rPr>
          <w:b w:val="0"/>
          <w:bCs w:val="0"/>
          <w:noProof/>
          <w:sz w:val="28"/>
          <w:szCs w:val="28"/>
        </w:rPr>
      </w:pPr>
      <w:r w:rsidRPr="00B3118B">
        <w:rPr>
          <w:noProof/>
          <w:sz w:val="28"/>
          <w:szCs w:val="28"/>
        </w:rPr>
        <w:lastRenderedPageBreak/>
        <w:t>Bước 4: Lập biên bản bàn giao chính thức</w:t>
      </w:r>
    </w:p>
    <w:p w14:paraId="653C91C1" w14:textId="77777777" w:rsidR="00B3118B" w:rsidRPr="00B3118B" w:rsidRDefault="00B3118B" w:rsidP="00B3118B">
      <w:pPr>
        <w:spacing w:after="0" w:line="360" w:lineRule="auto"/>
        <w:ind w:firstLine="0"/>
        <w:rPr>
          <w:b w:val="0"/>
          <w:bCs w:val="0"/>
          <w:noProof/>
          <w:sz w:val="28"/>
          <w:szCs w:val="28"/>
        </w:rPr>
      </w:pPr>
      <w:r w:rsidRPr="00B3118B">
        <w:rPr>
          <w:b w:val="0"/>
          <w:bCs w:val="0"/>
          <w:noProof/>
          <w:sz w:val="28"/>
          <w:szCs w:val="28"/>
        </w:rPr>
        <w:t>Sử dụng mẫu biên bản phù hợp, điền đầy đủ thông tin đã thống kê ở các bước trước. Biên bản cần có chữ ký của người bàn giao, người tiếp nhận và quản lý trực tiếp để xác nhận tính hợp lệ.</w:t>
      </w:r>
    </w:p>
    <w:p w14:paraId="5FB078A5" w14:textId="77777777" w:rsidR="00B3118B" w:rsidRPr="00B3118B" w:rsidRDefault="00B3118B" w:rsidP="00B3118B">
      <w:pPr>
        <w:spacing w:after="0" w:line="360" w:lineRule="auto"/>
        <w:ind w:firstLine="0"/>
        <w:rPr>
          <w:b w:val="0"/>
          <w:bCs w:val="0"/>
          <w:noProof/>
          <w:sz w:val="28"/>
          <w:szCs w:val="28"/>
        </w:rPr>
      </w:pPr>
      <w:r w:rsidRPr="00B3118B">
        <w:rPr>
          <w:noProof/>
          <w:sz w:val="28"/>
          <w:szCs w:val="28"/>
        </w:rPr>
        <w:t>Bước 5: Lưu trữ và cập nhật hồ sơ</w:t>
      </w:r>
    </w:p>
    <w:p w14:paraId="1011427D" w14:textId="77777777" w:rsidR="00B3118B" w:rsidRPr="00B3118B" w:rsidRDefault="00B3118B" w:rsidP="00B3118B">
      <w:pPr>
        <w:spacing w:after="0" w:line="360" w:lineRule="auto"/>
        <w:ind w:firstLine="0"/>
        <w:rPr>
          <w:b w:val="0"/>
          <w:bCs w:val="0"/>
          <w:noProof/>
          <w:sz w:val="28"/>
          <w:szCs w:val="28"/>
        </w:rPr>
      </w:pPr>
      <w:r w:rsidRPr="00B3118B">
        <w:rPr>
          <w:b w:val="0"/>
          <w:bCs w:val="0"/>
          <w:noProof/>
          <w:sz w:val="28"/>
          <w:szCs w:val="28"/>
        </w:rPr>
        <w:t>Biên bản cần được lưu vào hồ sơ nhân sự của cả hai bên. Nếu doanh nghiệp sử dụng phần mềm HRM như 1Office, quá trình lưu trữ này có thể được tự động hóa theo kỳ, giảm rủi ro thất lạc tài liệu.</w:t>
      </w:r>
    </w:p>
    <w:p w14:paraId="342E78DC" w14:textId="239EA684" w:rsidR="00B3118B" w:rsidRPr="00B3118B" w:rsidRDefault="00B3118B" w:rsidP="001F5C62">
      <w:pPr>
        <w:spacing w:after="0" w:line="360" w:lineRule="auto"/>
        <w:ind w:firstLine="0"/>
        <w:rPr>
          <w:noProof/>
          <w:sz w:val="28"/>
          <w:szCs w:val="28"/>
        </w:rPr>
      </w:pPr>
      <w:r w:rsidRPr="00B3118B">
        <w:rPr>
          <w:noProof/>
          <w:sz w:val="28"/>
          <w:szCs w:val="28"/>
        </w:rPr>
        <w:t xml:space="preserve">6. </w:t>
      </w:r>
      <w:bookmarkStart w:id="0" w:name="_GoBack"/>
      <w:r w:rsidRPr="00B3118B">
        <w:rPr>
          <w:noProof/>
          <w:sz w:val="28"/>
          <w:szCs w:val="28"/>
        </w:rPr>
        <w:t>Những lưu ý quan trọng khi lập biên bản bàn giao công việc</w:t>
      </w:r>
      <w:bookmarkEnd w:id="0"/>
      <w:r w:rsidRPr="00B3118B">
        <w:rPr>
          <w:noProof/>
          <w:sz w:val="28"/>
          <w:szCs w:val="28"/>
        </w:rPr>
        <w:t xml:space="preserve"> </w:t>
      </w:r>
    </w:p>
    <w:p w14:paraId="62B0D269" w14:textId="77777777" w:rsidR="00B3118B" w:rsidRPr="00B3118B" w:rsidRDefault="00B3118B" w:rsidP="00B3118B">
      <w:pPr>
        <w:spacing w:after="0" w:line="360" w:lineRule="auto"/>
        <w:ind w:firstLine="0"/>
        <w:rPr>
          <w:b w:val="0"/>
          <w:bCs w:val="0"/>
          <w:noProof/>
          <w:sz w:val="28"/>
          <w:szCs w:val="28"/>
        </w:rPr>
      </w:pPr>
      <w:r w:rsidRPr="00B3118B">
        <w:rPr>
          <w:b w:val="0"/>
          <w:bCs w:val="0"/>
          <w:noProof/>
          <w:sz w:val="28"/>
          <w:szCs w:val="28"/>
        </w:rPr>
        <w:t>Dù là nghỉ việc, nghỉ thai sản hay chuyển công tác, việc lập biên bản bàn giao công việc luôn đòi hỏi sự rõ ràng và minh bạch. Tuy nhiên, không ít doanh nghiệp hoặc nhân sự mắc sai sót trong quá trình này khiến công việc bị đứt gãy, khó kiểm soát. Dưới đây là một số lưu ý quan trọng mà người làm nhân sự và quản lý cần nắm rõ khi lập biên bản bàn giao:</w:t>
      </w:r>
    </w:p>
    <w:p w14:paraId="3484F03E" w14:textId="77777777" w:rsidR="00B3118B" w:rsidRPr="00B3118B" w:rsidRDefault="00B3118B" w:rsidP="00B3118B">
      <w:pPr>
        <w:numPr>
          <w:ilvl w:val="0"/>
          <w:numId w:val="7"/>
        </w:numPr>
        <w:spacing w:after="0" w:line="360" w:lineRule="auto"/>
        <w:rPr>
          <w:b w:val="0"/>
          <w:bCs w:val="0"/>
          <w:noProof/>
          <w:sz w:val="28"/>
          <w:szCs w:val="28"/>
        </w:rPr>
      </w:pPr>
      <w:r w:rsidRPr="00B3118B">
        <w:rPr>
          <w:noProof/>
          <w:sz w:val="28"/>
          <w:szCs w:val="28"/>
        </w:rPr>
        <w:t>Không bỏ sót thông tin quan trọng</w:t>
      </w:r>
      <w:r w:rsidRPr="00B3118B">
        <w:rPr>
          <w:b w:val="0"/>
          <w:bCs w:val="0"/>
          <w:noProof/>
          <w:sz w:val="28"/>
          <w:szCs w:val="28"/>
        </w:rPr>
        <w:t>: Nhiều biên bản chỉ liệt kê công việc chung chung, không mô tả chi tiết trạng thái, tiến độ hay mức độ ưu tiên của từng đầu mục công việc. Điều này khiến người tiếp nhận dễ bị “rơi việc”.</w:t>
      </w:r>
    </w:p>
    <w:p w14:paraId="6B015C27" w14:textId="77777777" w:rsidR="00B3118B" w:rsidRPr="00B3118B" w:rsidRDefault="00B3118B" w:rsidP="00B3118B">
      <w:pPr>
        <w:numPr>
          <w:ilvl w:val="0"/>
          <w:numId w:val="7"/>
        </w:numPr>
        <w:spacing w:after="0" w:line="360" w:lineRule="auto"/>
        <w:rPr>
          <w:b w:val="0"/>
          <w:bCs w:val="0"/>
          <w:noProof/>
          <w:sz w:val="28"/>
          <w:szCs w:val="28"/>
        </w:rPr>
      </w:pPr>
      <w:r w:rsidRPr="00B3118B">
        <w:rPr>
          <w:noProof/>
          <w:sz w:val="28"/>
          <w:szCs w:val="28"/>
        </w:rPr>
        <w:t>Tài sản, hồ sơ, quyền truy cập phải liệt kê cụ thể</w:t>
      </w:r>
      <w:r w:rsidRPr="00B3118B">
        <w:rPr>
          <w:b w:val="0"/>
          <w:bCs w:val="0"/>
          <w:noProof/>
          <w:sz w:val="28"/>
          <w:szCs w:val="28"/>
        </w:rPr>
        <w:t>: Bao gồm cả file mềm, tài liệu giấy, tài khoản phần mềm (email, CRM, phần mềm công ty…), các thiết bị được cấp phát (laptop, điện thoại…). Tránh chỉ viết chung chung “bàn giao đầy đủ”.</w:t>
      </w:r>
    </w:p>
    <w:p w14:paraId="2E393802" w14:textId="77777777" w:rsidR="00B3118B" w:rsidRPr="00B3118B" w:rsidRDefault="00B3118B" w:rsidP="00B3118B">
      <w:pPr>
        <w:numPr>
          <w:ilvl w:val="0"/>
          <w:numId w:val="7"/>
        </w:numPr>
        <w:spacing w:after="0" w:line="360" w:lineRule="auto"/>
        <w:rPr>
          <w:b w:val="0"/>
          <w:bCs w:val="0"/>
          <w:noProof/>
          <w:sz w:val="28"/>
          <w:szCs w:val="28"/>
        </w:rPr>
      </w:pPr>
      <w:r w:rsidRPr="00B3118B">
        <w:rPr>
          <w:noProof/>
          <w:sz w:val="28"/>
          <w:szCs w:val="28"/>
        </w:rPr>
        <w:t>Bổ sung phần hướng dẫn xử lý công việc dang dở</w:t>
      </w:r>
      <w:r w:rsidRPr="00B3118B">
        <w:rPr>
          <w:b w:val="0"/>
          <w:bCs w:val="0"/>
          <w:noProof/>
          <w:sz w:val="28"/>
          <w:szCs w:val="28"/>
        </w:rPr>
        <w:t>: Ví dụ: các dự án đang trong giai đoạn review, đơn hàng đang xử lý, hoặc email khách hàng cần phản hồi… Hướng dẫn ngắn sẽ giúp người mới nắm bắt nhanh hơn.</w:t>
      </w:r>
    </w:p>
    <w:p w14:paraId="642677AC" w14:textId="77777777" w:rsidR="00B3118B" w:rsidRPr="00B3118B" w:rsidRDefault="00B3118B" w:rsidP="00B3118B">
      <w:pPr>
        <w:numPr>
          <w:ilvl w:val="0"/>
          <w:numId w:val="7"/>
        </w:numPr>
        <w:spacing w:after="0" w:line="360" w:lineRule="auto"/>
        <w:rPr>
          <w:b w:val="0"/>
          <w:bCs w:val="0"/>
          <w:noProof/>
          <w:sz w:val="28"/>
          <w:szCs w:val="28"/>
        </w:rPr>
      </w:pPr>
      <w:r w:rsidRPr="00B3118B">
        <w:rPr>
          <w:noProof/>
          <w:sz w:val="28"/>
          <w:szCs w:val="28"/>
        </w:rPr>
        <w:t>Chữ ký xác nhận của cả hai bên và quản lý trực tiếp</w:t>
      </w:r>
      <w:r w:rsidRPr="00B3118B">
        <w:rPr>
          <w:b w:val="0"/>
          <w:bCs w:val="0"/>
          <w:noProof/>
          <w:sz w:val="28"/>
          <w:szCs w:val="28"/>
        </w:rPr>
        <w:t>: Đây là căn cứ pháp lý bảo vệ cả người bàn giao lẫn người nhận khi có tranh chấp hoặc trách nhiệm xảy ra sau này.</w:t>
      </w:r>
    </w:p>
    <w:p w14:paraId="32C9DE3F" w14:textId="77777777" w:rsidR="00B3118B" w:rsidRPr="00B3118B" w:rsidRDefault="00B3118B" w:rsidP="00B3118B">
      <w:pPr>
        <w:numPr>
          <w:ilvl w:val="0"/>
          <w:numId w:val="7"/>
        </w:numPr>
        <w:spacing w:after="0" w:line="360" w:lineRule="auto"/>
        <w:rPr>
          <w:b w:val="0"/>
          <w:bCs w:val="0"/>
          <w:noProof/>
          <w:sz w:val="28"/>
          <w:szCs w:val="28"/>
        </w:rPr>
      </w:pPr>
      <w:r w:rsidRPr="00B3118B">
        <w:rPr>
          <w:noProof/>
          <w:sz w:val="28"/>
          <w:szCs w:val="28"/>
        </w:rPr>
        <w:t>Lưu hồ sơ đúng quy trình</w:t>
      </w:r>
      <w:r w:rsidRPr="00B3118B">
        <w:rPr>
          <w:b w:val="0"/>
          <w:bCs w:val="0"/>
          <w:noProof/>
          <w:sz w:val="28"/>
          <w:szCs w:val="28"/>
        </w:rPr>
        <w:t>: Biên bản cần được lưu lại trong hồ sơ nhân sự – bản cứng và/hoặc bản mềm có chữ ký điện tử để truy xuất khi cần.</w:t>
      </w:r>
    </w:p>
    <w:p w14:paraId="3DEAC8DC" w14:textId="4E2EE271" w:rsidR="00B3118B" w:rsidRPr="00B3118B" w:rsidRDefault="00B3118B" w:rsidP="001F5C62">
      <w:pPr>
        <w:spacing w:after="0" w:line="360" w:lineRule="auto"/>
        <w:ind w:firstLine="0"/>
        <w:rPr>
          <w:b w:val="0"/>
          <w:bCs w:val="0"/>
          <w:i/>
          <w:iCs/>
          <w:noProof/>
          <w:sz w:val="28"/>
          <w:szCs w:val="28"/>
        </w:rPr>
      </w:pPr>
      <w:r w:rsidRPr="00B3118B">
        <w:rPr>
          <w:b w:val="0"/>
          <w:bCs w:val="0"/>
          <w:i/>
          <w:iCs/>
          <w:noProof/>
          <w:sz w:val="28"/>
          <w:szCs w:val="28"/>
        </w:rPr>
        <w:lastRenderedPageBreak/>
        <w:t>Mong rằng với mẫu biên bản bàn giao công việc chuẩn, chi tiết năm 2025 mà Vietjack cung cấp, các cá nhân và tổ chức sẽ có thêm tài liệu tham khảo hữu ích để áp dụng trong thực tế. Việc lập biên bản bàn giao rõ ràng, đầy đủ không chỉ giúp đảm bảo tính minh bạch, trách nhiệm giữa các bên mà còn góp phần nâng cao hiệu quả công việc, tránh những tranh chấp hoặc sai sót phát sinh.</w:t>
      </w:r>
    </w:p>
    <w:p w14:paraId="00625F19" w14:textId="77777777" w:rsidR="00B3118B" w:rsidRPr="0011669E" w:rsidRDefault="00B3118B" w:rsidP="001F5C62">
      <w:pPr>
        <w:spacing w:after="0" w:line="360" w:lineRule="auto"/>
        <w:ind w:firstLine="0"/>
        <w:rPr>
          <w:b w:val="0"/>
          <w:bCs w:val="0"/>
          <w:noProof/>
          <w:sz w:val="28"/>
          <w:szCs w:val="28"/>
        </w:rPr>
      </w:pPr>
    </w:p>
    <w:p w14:paraId="537E3E68" w14:textId="15E51930" w:rsidR="006E0DBB" w:rsidRPr="001F5C62" w:rsidRDefault="006E0DBB" w:rsidP="001F5C62">
      <w:pPr>
        <w:spacing w:after="0" w:line="360" w:lineRule="auto"/>
        <w:ind w:firstLine="0"/>
        <w:rPr>
          <w:b w:val="0"/>
          <w:bCs w:val="0"/>
          <w:sz w:val="28"/>
          <w:szCs w:val="28"/>
        </w:rPr>
      </w:pPr>
    </w:p>
    <w:sectPr w:rsidR="006E0DBB" w:rsidRPr="001F5C62" w:rsidSect="001F5C62">
      <w:pgSz w:w="12242" w:h="15842"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165B4"/>
    <w:multiLevelType w:val="multilevel"/>
    <w:tmpl w:val="DAFA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B8603C"/>
    <w:multiLevelType w:val="multilevel"/>
    <w:tmpl w:val="38A20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61174E"/>
    <w:multiLevelType w:val="multilevel"/>
    <w:tmpl w:val="8CEA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222213"/>
    <w:multiLevelType w:val="multilevel"/>
    <w:tmpl w:val="E434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574227"/>
    <w:multiLevelType w:val="multilevel"/>
    <w:tmpl w:val="0D8A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8D6F4F"/>
    <w:multiLevelType w:val="multilevel"/>
    <w:tmpl w:val="E3A0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B3D2920"/>
    <w:multiLevelType w:val="multilevel"/>
    <w:tmpl w:val="D822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6"/>
  </w:num>
  <w:num w:numId="3">
    <w:abstractNumId w:val="5"/>
  </w:num>
  <w:num w:numId="4">
    <w:abstractNumId w:val="2"/>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C62"/>
    <w:rsid w:val="000D3FA1"/>
    <w:rsid w:val="000F23B7"/>
    <w:rsid w:val="0011669E"/>
    <w:rsid w:val="001F5C62"/>
    <w:rsid w:val="005E29BC"/>
    <w:rsid w:val="006E0DBB"/>
    <w:rsid w:val="007758AB"/>
    <w:rsid w:val="00777781"/>
    <w:rsid w:val="00B3118B"/>
    <w:rsid w:val="00C11790"/>
    <w:rsid w:val="00CF1399"/>
    <w:rsid w:val="00D7555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3443A"/>
  <w15:chartTrackingRefBased/>
  <w15:docId w15:val="{C365E836-9C48-4527-A970-5DFEFA8A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b/>
        <w:bCs/>
        <w:kern w:val="2"/>
        <w:sz w:val="26"/>
        <w:szCs w:val="26"/>
        <w:lang w:val="en-SG" w:eastAsia="en-US" w:bidi="ar-SA"/>
        <w14:ligatures w14:val="standardContextual"/>
      </w:rPr>
    </w:rPrDefault>
    <w:pPrDefault>
      <w:pPr>
        <w:spacing w:before="30" w:after="30" w:line="276" w:lineRule="auto"/>
        <w:ind w:left="1503" w:right="851" w:hanging="65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0" w:after="160" w:line="259" w:lineRule="auto"/>
      <w:ind w:left="0" w:right="0"/>
    </w:pPr>
  </w:style>
  <w:style w:type="paragraph" w:styleId="Heading1">
    <w:name w:val="heading 1"/>
    <w:basedOn w:val="Normal"/>
    <w:next w:val="Normal"/>
    <w:link w:val="Heading1Char"/>
    <w:uiPriority w:val="9"/>
    <w:qFormat/>
    <w:rsid w:val="001F5C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5C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5C6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5C6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F5C6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F5C6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F5C6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F5C6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F5C6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5C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5C6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5C6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F5C6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F5C6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F5C6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F5C6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F5C6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F5C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C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C62"/>
    <w:pPr>
      <w:numPr>
        <w:ilvl w:val="1"/>
      </w:numPr>
      <w:ind w:hanging="652"/>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C6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F5C62"/>
    <w:pPr>
      <w:spacing w:before="160"/>
      <w:jc w:val="center"/>
    </w:pPr>
    <w:rPr>
      <w:i/>
      <w:iCs/>
      <w:color w:val="404040" w:themeColor="text1" w:themeTint="BF"/>
    </w:rPr>
  </w:style>
  <w:style w:type="character" w:customStyle="1" w:styleId="QuoteChar">
    <w:name w:val="Quote Char"/>
    <w:basedOn w:val="DefaultParagraphFont"/>
    <w:link w:val="Quote"/>
    <w:uiPriority w:val="29"/>
    <w:rsid w:val="001F5C62"/>
    <w:rPr>
      <w:i/>
      <w:iCs/>
      <w:color w:val="404040" w:themeColor="text1" w:themeTint="BF"/>
    </w:rPr>
  </w:style>
  <w:style w:type="paragraph" w:styleId="ListParagraph">
    <w:name w:val="List Paragraph"/>
    <w:basedOn w:val="Normal"/>
    <w:uiPriority w:val="34"/>
    <w:qFormat/>
    <w:rsid w:val="001F5C62"/>
    <w:pPr>
      <w:ind w:left="720"/>
      <w:contextualSpacing/>
    </w:pPr>
  </w:style>
  <w:style w:type="character" w:styleId="IntenseEmphasis">
    <w:name w:val="Intense Emphasis"/>
    <w:basedOn w:val="DefaultParagraphFont"/>
    <w:uiPriority w:val="21"/>
    <w:qFormat/>
    <w:rsid w:val="001F5C62"/>
    <w:rPr>
      <w:i/>
      <w:iCs/>
      <w:color w:val="0F4761" w:themeColor="accent1" w:themeShade="BF"/>
    </w:rPr>
  </w:style>
  <w:style w:type="paragraph" w:styleId="IntenseQuote">
    <w:name w:val="Intense Quote"/>
    <w:basedOn w:val="Normal"/>
    <w:next w:val="Normal"/>
    <w:link w:val="IntenseQuoteChar"/>
    <w:uiPriority w:val="30"/>
    <w:qFormat/>
    <w:rsid w:val="001F5C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5C62"/>
    <w:rPr>
      <w:i/>
      <w:iCs/>
      <w:color w:val="0F4761" w:themeColor="accent1" w:themeShade="BF"/>
    </w:rPr>
  </w:style>
  <w:style w:type="character" w:styleId="IntenseReference">
    <w:name w:val="Intense Reference"/>
    <w:basedOn w:val="DefaultParagraphFont"/>
    <w:uiPriority w:val="32"/>
    <w:qFormat/>
    <w:rsid w:val="001F5C62"/>
    <w:rPr>
      <w:b w:val="0"/>
      <w:bCs w:val="0"/>
      <w:smallCaps/>
      <w:color w:val="0F4761" w:themeColor="accent1" w:themeShade="BF"/>
      <w:spacing w:val="5"/>
    </w:rPr>
  </w:style>
  <w:style w:type="table" w:styleId="TableGrid">
    <w:name w:val="Table Grid"/>
    <w:basedOn w:val="TableNormal"/>
    <w:uiPriority w:val="39"/>
    <w:rsid w:val="006E0DB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118B"/>
    <w:rPr>
      <w:color w:val="467886" w:themeColor="hyperlink"/>
      <w:u w:val="single"/>
    </w:rPr>
  </w:style>
  <w:style w:type="character" w:customStyle="1" w:styleId="UnresolvedMention">
    <w:name w:val="Unresolved Mention"/>
    <w:basedOn w:val="DefaultParagraphFont"/>
    <w:uiPriority w:val="99"/>
    <w:semiHidden/>
    <w:unhideWhenUsed/>
    <w:rsid w:val="00B31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1office.vn/quy-trinh-ban-giao-cong-vie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Ha123\Downloads\Mau-Bien-ban-ban-giao-cong-viec.doc"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1518</Words>
  <Characters>8655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Phuong Anh</dc:creator>
  <cp:keywords/>
  <dc:description/>
  <cp:lastModifiedBy>To Linh Khanh</cp:lastModifiedBy>
  <cp:revision>2</cp:revision>
  <dcterms:created xsi:type="dcterms:W3CDTF">2025-10-24T16:09:00Z</dcterms:created>
  <dcterms:modified xsi:type="dcterms:W3CDTF">2025-10-24T16:09:00Z</dcterms:modified>
</cp:coreProperties>
</file>