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A5E3" w14:textId="22C12537" w:rsidR="00E77A96" w:rsidRPr="00E77A96" w:rsidRDefault="00E77A96" w:rsidP="00977338">
      <w:pPr>
        <w:spacing w:line="360" w:lineRule="auto"/>
        <w:jc w:val="center"/>
        <w:outlineLvl w:val="0"/>
        <w:rPr>
          <w:b/>
          <w:bCs/>
          <w:color w:val="EE0000"/>
          <w:kern w:val="36"/>
          <w:sz w:val="28"/>
          <w:szCs w:val="28"/>
          <w:lang w:val="vi-VN"/>
        </w:rPr>
      </w:pPr>
      <w:r w:rsidRPr="00E77A96">
        <w:rPr>
          <w:b/>
          <w:bCs/>
          <w:color w:val="EE0000"/>
          <w:kern w:val="36"/>
          <w:sz w:val="28"/>
          <w:szCs w:val="28"/>
          <w:lang w:val="vi-VN"/>
        </w:rPr>
        <w:t xml:space="preserve">Mẫu </w:t>
      </w:r>
      <w:r w:rsidR="00573152">
        <w:rPr>
          <w:b/>
          <w:bCs/>
          <w:color w:val="EE0000"/>
          <w:kern w:val="36"/>
          <w:sz w:val="28"/>
          <w:szCs w:val="28"/>
          <w:lang w:val="en-SG"/>
        </w:rPr>
        <w:t>công văn</w:t>
      </w:r>
      <w:r w:rsidRPr="00E77A96">
        <w:rPr>
          <w:b/>
          <w:bCs/>
          <w:color w:val="EE0000"/>
          <w:kern w:val="36"/>
          <w:sz w:val="28"/>
          <w:szCs w:val="28"/>
          <w:lang w:val="vi-VN"/>
        </w:rPr>
        <w:t xml:space="preserve"> giải trình chậm nộp tờ khai thuế mới nhất năm 2025</w:t>
      </w:r>
    </w:p>
    <w:p w14:paraId="1307DB98" w14:textId="179D9D46" w:rsidR="00174FB6" w:rsidRPr="006A07F2" w:rsidRDefault="00573152" w:rsidP="00977338">
      <w:pPr>
        <w:pStyle w:val="NormalWeb"/>
        <w:spacing w:before="0" w:beforeAutospacing="0" w:after="0" w:afterAutospacing="0" w:line="360" w:lineRule="auto"/>
        <w:jc w:val="both"/>
        <w:rPr>
          <w:i/>
          <w:iCs/>
          <w:color w:val="000000"/>
          <w:lang w:val="vi-VN"/>
        </w:rPr>
      </w:pPr>
      <w:r>
        <w:rPr>
          <w:i/>
          <w:iCs/>
          <w:color w:val="000000"/>
          <w:sz w:val="28"/>
          <w:szCs w:val="28"/>
          <w:lang w:val="en-SG"/>
        </w:rPr>
        <w:t>Công văn</w:t>
      </w:r>
      <w:r w:rsidR="00174FB6" w:rsidRPr="006A07F2">
        <w:rPr>
          <w:i/>
          <w:iCs/>
          <w:color w:val="000000"/>
          <w:sz w:val="28"/>
          <w:szCs w:val="28"/>
        </w:rPr>
        <w:t xml:space="preserve"> giải trình chậm nộp tờ khai thuế là văn bản do người nộp thuế lập và gửi cơ quan thuế khi nộp hồ sơ khai thuế quá thời hạn quy định, nhằm trình bày nguyên nhân và cam kết khắc phục. Đây là căn cứ để cơ quan thuế xem xét xử lý vi phạm hành chính về thuế</w:t>
      </w:r>
      <w:r w:rsidR="00E77A96" w:rsidRPr="006A07F2">
        <w:rPr>
          <w:i/>
          <w:iCs/>
          <w:color w:val="000000"/>
          <w:sz w:val="28"/>
          <w:szCs w:val="28"/>
          <w:lang w:val="vi-VN"/>
        </w:rPr>
        <w:t>.</w:t>
      </w:r>
      <w:r>
        <w:rPr>
          <w:i/>
          <w:iCs/>
          <w:color w:val="000000"/>
          <w:sz w:val="28"/>
          <w:szCs w:val="28"/>
          <w:lang w:val="en-SG"/>
        </w:rPr>
        <w:t xml:space="preserve"> Trong bài viết này, Vietjack sẽ cung cấp tới bạn mẫu công văn giải trình chậm nộp tờ khai thuế mới nhất cũng như những lưu í khi sử dụng mẫu công văn này. Hãy cùng theo dõi nhé!</w:t>
      </w:r>
      <w:r w:rsidR="006A07F2" w:rsidRPr="006A07F2">
        <w:rPr>
          <w:i/>
          <w:iCs/>
          <w:color w:val="000000"/>
          <w:sz w:val="28"/>
          <w:szCs w:val="28"/>
        </w:rPr>
        <w:t> </w:t>
      </w:r>
    </w:p>
    <w:p w14:paraId="2F801FCD" w14:textId="35B6C580" w:rsidR="00174FB6" w:rsidRPr="00573152" w:rsidRDefault="00174FB6" w:rsidP="00977338">
      <w:pPr>
        <w:spacing w:line="360" w:lineRule="auto"/>
        <w:outlineLvl w:val="1"/>
        <w:rPr>
          <w:b/>
          <w:bCs/>
          <w:color w:val="000000"/>
          <w:sz w:val="28"/>
          <w:szCs w:val="28"/>
          <w:lang w:val="en-SG"/>
        </w:rPr>
      </w:pPr>
      <w:r w:rsidRPr="00E77A96">
        <w:rPr>
          <w:b/>
          <w:bCs/>
          <w:color w:val="000000"/>
          <w:sz w:val="28"/>
          <w:szCs w:val="28"/>
        </w:rPr>
        <w:t xml:space="preserve">1. </w:t>
      </w:r>
      <w:r w:rsidR="00573152">
        <w:rPr>
          <w:b/>
          <w:bCs/>
          <w:color w:val="000000"/>
          <w:sz w:val="28"/>
          <w:szCs w:val="28"/>
          <w:lang w:val="en-SG"/>
        </w:rPr>
        <w:t xml:space="preserve">Công văn giải trình thuế là gì? </w:t>
      </w:r>
    </w:p>
    <w:p w14:paraId="28D6AF9E" w14:textId="20047DAC" w:rsidR="00573152" w:rsidRPr="00573152" w:rsidRDefault="00F80CC9" w:rsidP="00573152">
      <w:pPr>
        <w:spacing w:line="360" w:lineRule="auto"/>
        <w:jc w:val="both"/>
        <w:rPr>
          <w:color w:val="000000"/>
          <w:sz w:val="28"/>
          <w:szCs w:val="28"/>
          <w:lang w:val="en-SG"/>
        </w:rPr>
      </w:pPr>
      <w:r w:rsidRPr="00425124">
        <w:rPr>
          <w:color w:val="000000"/>
          <w:sz w:val="28"/>
          <w:szCs w:val="28"/>
          <w:lang w:val="en-SG"/>
        </w:rPr>
        <w:t>C</w:t>
      </w:r>
      <w:r w:rsidR="00573152" w:rsidRPr="00573152">
        <w:rPr>
          <w:color w:val="000000"/>
          <w:sz w:val="28"/>
          <w:szCs w:val="28"/>
          <w:lang w:val="en-SG"/>
        </w:rPr>
        <w:t>ông văn giải trình thuế là văn bản hành chính được các cơ quan, tổ chức, doanh nghiệp soạn thảo để giải thích, làm rõ thông tin các vấn đề gặp phải, khi thực hiện công việc nào đó với cơ quan quản lý thuế.</w:t>
      </w:r>
    </w:p>
    <w:p w14:paraId="4F1C1BBC" w14:textId="77777777" w:rsidR="00573152" w:rsidRPr="00573152" w:rsidRDefault="00573152" w:rsidP="00573152">
      <w:pPr>
        <w:spacing w:line="360" w:lineRule="auto"/>
        <w:jc w:val="both"/>
        <w:rPr>
          <w:color w:val="000000"/>
          <w:sz w:val="28"/>
          <w:szCs w:val="28"/>
          <w:lang w:val="en-SG"/>
        </w:rPr>
      </w:pPr>
      <w:r w:rsidRPr="00573152">
        <w:rPr>
          <w:color w:val="000000"/>
          <w:sz w:val="28"/>
          <w:szCs w:val="28"/>
          <w:lang w:val="en-SG"/>
        </w:rPr>
        <w:t>Việc các cơ quan, tổ chức, doanh nghiệp phải giải trình với cơ quan thuế bằng văn bản có thể gặp sai xót trong một số vấn đề như sai thông tin của bên giải trình, thông tin kê khai thuế.</w:t>
      </w:r>
    </w:p>
    <w:p w14:paraId="0460E540" w14:textId="77777777" w:rsidR="00573152" w:rsidRPr="00573152" w:rsidRDefault="00573152" w:rsidP="00573152">
      <w:pPr>
        <w:spacing w:line="360" w:lineRule="auto"/>
        <w:jc w:val="both"/>
        <w:rPr>
          <w:color w:val="000000"/>
          <w:sz w:val="28"/>
          <w:szCs w:val="28"/>
          <w:lang w:val="en-SG"/>
        </w:rPr>
      </w:pPr>
      <w:r w:rsidRPr="00573152">
        <w:rPr>
          <w:color w:val="000000"/>
          <w:sz w:val="28"/>
          <w:szCs w:val="28"/>
          <w:lang w:val="en-SG"/>
        </w:rPr>
        <w:t>Công văn giải trình thuế là một công đoạn bắt buộc trong việc xử phạt vi phạm hành chính về thuế, nhằm làm rõ mọi sai xót về vấn đề như kê khai thiếu tiền thuế, trốn thuế,…</w:t>
      </w:r>
    </w:p>
    <w:p w14:paraId="2747689F" w14:textId="5F3BE59E" w:rsidR="00573152" w:rsidRPr="00573152" w:rsidRDefault="00573152" w:rsidP="00977338">
      <w:pPr>
        <w:spacing w:line="360" w:lineRule="auto"/>
        <w:jc w:val="both"/>
        <w:rPr>
          <w:color w:val="000000"/>
          <w:sz w:val="28"/>
          <w:szCs w:val="28"/>
          <w:lang w:val="en-SG"/>
        </w:rPr>
      </w:pPr>
      <w:r w:rsidRPr="00573152">
        <w:rPr>
          <w:color w:val="000000"/>
          <w:sz w:val="28"/>
          <w:szCs w:val="28"/>
          <w:lang w:val="en-SG"/>
        </w:rPr>
        <w:t>Công văn giải trình thuế chưa được quy định cụ thể thành mẫu trong văn bản pháp luật, do vậy các cơ quan, tổ chức cần căn cứ vào tình hình cụ thể, vấn đề phát sinh mà Công văn có nội dung sao cho phù hợp.</w:t>
      </w:r>
    </w:p>
    <w:p w14:paraId="71769960" w14:textId="79A86B41" w:rsidR="006A07F2" w:rsidRPr="00573152" w:rsidRDefault="006A07F2" w:rsidP="00573152">
      <w:pPr>
        <w:spacing w:line="360" w:lineRule="auto"/>
        <w:jc w:val="center"/>
        <w:rPr>
          <w:i/>
          <w:iCs/>
          <w:lang w:val="vi-VN"/>
        </w:rPr>
      </w:pPr>
      <w:r w:rsidRPr="00573152">
        <w:rPr>
          <w:i/>
          <w:iCs/>
        </w:rPr>
        <w:lastRenderedPageBreak/>
        <w:fldChar w:fldCharType="begin"/>
      </w:r>
      <w:r w:rsidR="00EB7EA3">
        <w:rPr>
          <w:i/>
          <w:iCs/>
        </w:rPr>
        <w:instrText xml:space="preserve"> INCLUDEPICTURE "C:\\Users\\phamthingoc\\Library\\Group Containers\\UBF8T346G9.ms\\WebArchiveCopyPasteTempFiles\\com.microsoft.Word\\cham-nop-to-khai-thue-gtgt-bi-phat-the-nao_0411145342.jpg" \* MERGEFORMAT </w:instrText>
      </w:r>
      <w:r w:rsidRPr="00573152">
        <w:rPr>
          <w:i/>
          <w:iCs/>
        </w:rPr>
        <w:fldChar w:fldCharType="separate"/>
      </w:r>
      <w:r w:rsidRPr="00573152">
        <w:rPr>
          <w:i/>
          <w:iCs/>
          <w:noProof/>
        </w:rPr>
        <w:drawing>
          <wp:inline distT="0" distB="0" distL="0" distR="0" wp14:anchorId="27AFC06F" wp14:editId="1C7619EC">
            <wp:extent cx="5943600" cy="3963670"/>
            <wp:effectExtent l="0" t="0" r="0" b="0"/>
            <wp:docPr id="1405062515" name="Picture 1" descr="Chậm nộp tờ khai thuế GTGT bị phạt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ậm nộp tờ khai thuế GTGT bị phạt thế nà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3670"/>
                    </a:xfrm>
                    <a:prstGeom prst="rect">
                      <a:avLst/>
                    </a:prstGeom>
                    <a:noFill/>
                    <a:ln>
                      <a:noFill/>
                    </a:ln>
                  </pic:spPr>
                </pic:pic>
              </a:graphicData>
            </a:graphic>
          </wp:inline>
        </w:drawing>
      </w:r>
      <w:r w:rsidRPr="00573152">
        <w:rPr>
          <w:i/>
          <w:iCs/>
        </w:rPr>
        <w:fldChar w:fldCharType="end"/>
      </w:r>
    </w:p>
    <w:p w14:paraId="6DE6E7E4" w14:textId="79037412" w:rsidR="006A07F2" w:rsidRPr="00573152" w:rsidRDefault="00573152" w:rsidP="00573152">
      <w:pPr>
        <w:spacing w:line="360" w:lineRule="auto"/>
        <w:jc w:val="center"/>
        <w:rPr>
          <w:i/>
          <w:iCs/>
          <w:sz w:val="28"/>
          <w:szCs w:val="28"/>
          <w:lang w:val="en-SG"/>
        </w:rPr>
      </w:pPr>
      <w:r w:rsidRPr="00573152">
        <w:rPr>
          <w:i/>
          <w:iCs/>
          <w:sz w:val="28"/>
          <w:szCs w:val="28"/>
          <w:lang w:val="en-SG"/>
        </w:rPr>
        <w:t>Mẫu công văn giải trình chậm nộp tờ khai thuế. Ảnh minh họa</w:t>
      </w:r>
    </w:p>
    <w:p w14:paraId="4E5B04F2" w14:textId="77777777" w:rsidR="00174FB6" w:rsidRDefault="00174FB6" w:rsidP="00977338">
      <w:pPr>
        <w:spacing w:line="360" w:lineRule="auto"/>
        <w:outlineLvl w:val="1"/>
        <w:rPr>
          <w:b/>
          <w:bCs/>
          <w:color w:val="000000"/>
          <w:sz w:val="28"/>
          <w:szCs w:val="28"/>
          <w:lang w:val="en-SG"/>
        </w:rPr>
      </w:pPr>
      <w:r w:rsidRPr="00E77A96">
        <w:rPr>
          <w:b/>
          <w:bCs/>
          <w:color w:val="000000"/>
          <w:sz w:val="28"/>
          <w:szCs w:val="28"/>
        </w:rPr>
        <w:t xml:space="preserve">2. Mẫu </w:t>
      </w:r>
      <w:r w:rsidR="006A07F2">
        <w:rPr>
          <w:b/>
          <w:bCs/>
          <w:color w:val="000000"/>
          <w:sz w:val="28"/>
          <w:szCs w:val="28"/>
        </w:rPr>
        <w:t>g</w:t>
      </w:r>
      <w:r w:rsidRPr="00E77A96">
        <w:rPr>
          <w:b/>
          <w:bCs/>
          <w:color w:val="000000"/>
          <w:sz w:val="28"/>
          <w:szCs w:val="28"/>
        </w:rPr>
        <w:t>iấy giải trình chậm nộp tờ khai thuế 2025</w:t>
      </w:r>
    </w:p>
    <w:tbl>
      <w:tblPr>
        <w:tblStyle w:val="TableGrid"/>
        <w:tblW w:w="0" w:type="auto"/>
        <w:tblLook w:val="04A0" w:firstRow="1" w:lastRow="0" w:firstColumn="1" w:lastColumn="0" w:noHBand="0" w:noVBand="1"/>
      </w:tblPr>
      <w:tblGrid>
        <w:gridCol w:w="9962"/>
      </w:tblGrid>
      <w:tr w:rsidR="00573152" w14:paraId="69A4FE24" w14:textId="77777777" w:rsidTr="00573152">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6600"/>
            </w:tblGrid>
            <w:tr w:rsidR="00573152" w14:paraId="6224A312" w14:textId="77777777" w:rsidTr="00573152">
              <w:tc>
                <w:tcPr>
                  <w:tcW w:w="3136" w:type="dxa"/>
                </w:tcPr>
                <w:p w14:paraId="6079E437" w14:textId="77777777" w:rsidR="00573152" w:rsidRDefault="00573152" w:rsidP="00573152">
                  <w:pPr>
                    <w:spacing w:line="360" w:lineRule="auto"/>
                    <w:jc w:val="center"/>
                    <w:outlineLvl w:val="1"/>
                    <w:rPr>
                      <w:b/>
                      <w:bCs/>
                      <w:color w:val="000000"/>
                      <w:sz w:val="28"/>
                      <w:szCs w:val="28"/>
                      <w:lang w:val="en-SG"/>
                    </w:rPr>
                  </w:pPr>
                  <w:r>
                    <w:rPr>
                      <w:b/>
                      <w:bCs/>
                      <w:color w:val="000000"/>
                      <w:sz w:val="28"/>
                      <w:szCs w:val="28"/>
                      <w:lang w:val="en-SG"/>
                    </w:rPr>
                    <w:t>CÔNG TY …………….</w:t>
                  </w:r>
                </w:p>
                <w:p w14:paraId="3D87253C" w14:textId="4778BDC9" w:rsidR="00573152" w:rsidRPr="00573152" w:rsidRDefault="00573152" w:rsidP="00573152">
                  <w:pPr>
                    <w:spacing w:line="360" w:lineRule="auto"/>
                    <w:jc w:val="center"/>
                    <w:outlineLvl w:val="1"/>
                    <w:rPr>
                      <w:color w:val="000000"/>
                      <w:sz w:val="28"/>
                      <w:szCs w:val="28"/>
                      <w:lang w:val="en-SG"/>
                    </w:rPr>
                  </w:pPr>
                  <w:r w:rsidRPr="00573152">
                    <w:rPr>
                      <w:color w:val="000000"/>
                      <w:sz w:val="28"/>
                      <w:szCs w:val="28"/>
                      <w:lang w:val="en-SG"/>
                    </w:rPr>
                    <w:t>Số: ……………..</w:t>
                  </w:r>
                </w:p>
              </w:tc>
              <w:tc>
                <w:tcPr>
                  <w:tcW w:w="6600" w:type="dxa"/>
                </w:tcPr>
                <w:p w14:paraId="46EFA130" w14:textId="33E4BD9D" w:rsidR="00573152" w:rsidRDefault="00573152" w:rsidP="00573152">
                  <w:pPr>
                    <w:spacing w:line="360" w:lineRule="auto"/>
                    <w:jc w:val="center"/>
                    <w:outlineLvl w:val="1"/>
                    <w:rPr>
                      <w:b/>
                      <w:bCs/>
                      <w:color w:val="000000"/>
                      <w:sz w:val="28"/>
                      <w:szCs w:val="28"/>
                      <w:lang w:val="en-SG"/>
                    </w:rPr>
                  </w:pPr>
                  <w:r>
                    <w:rPr>
                      <w:b/>
                      <w:bCs/>
                      <w:color w:val="000000"/>
                      <w:sz w:val="28"/>
                      <w:szCs w:val="28"/>
                      <w:lang w:val="en-SG"/>
                    </w:rPr>
                    <w:t>CỘNG HÒA XÃ HỘI CHỦ NGHĨA VIỆT NAM</w:t>
                  </w:r>
                </w:p>
                <w:p w14:paraId="4A1C7F49" w14:textId="77777777" w:rsidR="00573152" w:rsidRDefault="00573152" w:rsidP="00573152">
                  <w:pPr>
                    <w:spacing w:line="360" w:lineRule="auto"/>
                    <w:jc w:val="center"/>
                    <w:outlineLvl w:val="1"/>
                    <w:rPr>
                      <w:b/>
                      <w:bCs/>
                      <w:color w:val="000000"/>
                      <w:sz w:val="28"/>
                      <w:szCs w:val="28"/>
                      <w:u w:val="single"/>
                      <w:lang w:val="en-SG"/>
                    </w:rPr>
                  </w:pPr>
                  <w:r w:rsidRPr="00573152">
                    <w:rPr>
                      <w:b/>
                      <w:bCs/>
                      <w:color w:val="000000"/>
                      <w:sz w:val="28"/>
                      <w:szCs w:val="28"/>
                      <w:u w:val="single"/>
                      <w:lang w:val="en-SG"/>
                    </w:rPr>
                    <w:t>Độc lập – Tự do – Hạnh phúc</w:t>
                  </w:r>
                </w:p>
                <w:p w14:paraId="04AC5424" w14:textId="651B96E8" w:rsidR="00573152" w:rsidRPr="00573152" w:rsidRDefault="00573152" w:rsidP="00573152">
                  <w:pPr>
                    <w:spacing w:line="360" w:lineRule="auto"/>
                    <w:jc w:val="right"/>
                    <w:outlineLvl w:val="1"/>
                    <w:rPr>
                      <w:i/>
                      <w:iCs/>
                      <w:color w:val="000000"/>
                      <w:sz w:val="28"/>
                      <w:szCs w:val="28"/>
                      <w:lang w:val="en-SG"/>
                    </w:rPr>
                  </w:pPr>
                  <w:r w:rsidRPr="00573152">
                    <w:rPr>
                      <w:i/>
                      <w:iCs/>
                      <w:color w:val="000000"/>
                      <w:sz w:val="28"/>
                      <w:szCs w:val="28"/>
                      <w:lang w:val="en-SG"/>
                    </w:rPr>
                    <w:t>….., ngày …. tháng …. năm ……</w:t>
                  </w:r>
                </w:p>
              </w:tc>
            </w:tr>
          </w:tbl>
          <w:p w14:paraId="21429C69" w14:textId="5E65A7F2" w:rsidR="00573152" w:rsidRDefault="00573152" w:rsidP="00573152">
            <w:pPr>
              <w:spacing w:line="360" w:lineRule="auto"/>
              <w:jc w:val="center"/>
              <w:outlineLvl w:val="1"/>
              <w:rPr>
                <w:b/>
                <w:bCs/>
                <w:color w:val="000000"/>
                <w:sz w:val="28"/>
                <w:szCs w:val="28"/>
                <w:lang w:val="en-SG"/>
              </w:rPr>
            </w:pPr>
            <w:r>
              <w:rPr>
                <w:b/>
                <w:bCs/>
                <w:color w:val="000000"/>
                <w:sz w:val="28"/>
                <w:szCs w:val="28"/>
                <w:lang w:val="en-SG"/>
              </w:rPr>
              <w:t>CÔNG VĂN GIẢI TRÌNH</w:t>
            </w:r>
          </w:p>
          <w:p w14:paraId="2B43C299" w14:textId="69B4F69C" w:rsidR="00573152" w:rsidRPr="00573152" w:rsidRDefault="00573152" w:rsidP="00573152">
            <w:pPr>
              <w:spacing w:line="360" w:lineRule="auto"/>
              <w:jc w:val="center"/>
              <w:outlineLvl w:val="1"/>
              <w:rPr>
                <w:color w:val="000000"/>
                <w:sz w:val="28"/>
                <w:szCs w:val="28"/>
                <w:lang w:val="en-SG"/>
              </w:rPr>
            </w:pPr>
            <w:r w:rsidRPr="00573152">
              <w:rPr>
                <w:color w:val="000000"/>
                <w:sz w:val="28"/>
                <w:szCs w:val="28"/>
                <w:lang w:val="en-SG"/>
              </w:rPr>
              <w:t>(V/v ……………………………………………………………………………)</w:t>
            </w:r>
          </w:p>
          <w:p w14:paraId="73746365" w14:textId="77777777" w:rsidR="00573152" w:rsidRDefault="00573152" w:rsidP="00573152">
            <w:pPr>
              <w:spacing w:line="360" w:lineRule="auto"/>
              <w:jc w:val="center"/>
              <w:outlineLvl w:val="1"/>
              <w:rPr>
                <w:color w:val="000000"/>
                <w:sz w:val="28"/>
                <w:szCs w:val="28"/>
                <w:lang w:val="en-SG"/>
              </w:rPr>
            </w:pPr>
            <w:r>
              <w:rPr>
                <w:b/>
                <w:bCs/>
                <w:color w:val="000000"/>
                <w:sz w:val="28"/>
                <w:szCs w:val="28"/>
                <w:lang w:val="en-SG"/>
              </w:rPr>
              <w:t xml:space="preserve">Kính gửi: </w:t>
            </w:r>
            <w:r>
              <w:rPr>
                <w:color w:val="000000"/>
                <w:sz w:val="28"/>
                <w:szCs w:val="28"/>
                <w:lang w:val="en-SG"/>
              </w:rPr>
              <w:t>CHI CỤC THUẾ ………………………………………</w:t>
            </w:r>
          </w:p>
          <w:p w14:paraId="3E61D798"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Tên doanh nghiệp: ……………………………………………………………………..</w:t>
            </w:r>
          </w:p>
          <w:p w14:paraId="3052063E"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Mã số thuế: …………………………………………………………………………….</w:t>
            </w:r>
          </w:p>
          <w:p w14:paraId="5FE18ABD"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Địa chỉ trụ sở chính: ……………………………………………………………………</w:t>
            </w:r>
          </w:p>
          <w:p w14:paraId="4AB3E7A3"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Người đại diện theo pháp luật: …………………………………………………………</w:t>
            </w:r>
          </w:p>
          <w:p w14:paraId="44AE3A9B"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Điện thoại: ……………………………………………………………………………..</w:t>
            </w:r>
          </w:p>
          <w:p w14:paraId="77EABA40" w14:textId="77777777" w:rsidR="00573152" w:rsidRDefault="00573152" w:rsidP="00573152">
            <w:pPr>
              <w:spacing w:line="360" w:lineRule="auto"/>
              <w:jc w:val="both"/>
              <w:outlineLvl w:val="1"/>
              <w:rPr>
                <w:color w:val="000000"/>
                <w:sz w:val="28"/>
                <w:szCs w:val="28"/>
                <w:lang w:val="en-SG"/>
              </w:rPr>
            </w:pPr>
            <w:r>
              <w:rPr>
                <w:color w:val="000000"/>
                <w:sz w:val="28"/>
                <w:szCs w:val="28"/>
                <w:lang w:val="en-SG"/>
              </w:rPr>
              <w:t xml:space="preserve">Nội dung giải trình: </w:t>
            </w:r>
          </w:p>
          <w:p w14:paraId="37EA9B26" w14:textId="77777777" w:rsidR="00573152" w:rsidRDefault="00EB7EA3" w:rsidP="00573152">
            <w:pPr>
              <w:spacing w:line="360" w:lineRule="auto"/>
              <w:jc w:val="both"/>
              <w:outlineLvl w:val="1"/>
              <w:rPr>
                <w:color w:val="000000"/>
                <w:sz w:val="28"/>
                <w:szCs w:val="28"/>
                <w:lang w:val="en-SG"/>
              </w:rPr>
            </w:pPr>
            <w:r>
              <w:rPr>
                <w:color w:val="000000"/>
                <w:sz w:val="28"/>
                <w:szCs w:val="28"/>
                <w:lang w:val="en-SG"/>
              </w:rPr>
              <w:lastRenderedPageBreak/>
              <w:t>…………………………………………………………………………………………...</w:t>
            </w:r>
          </w:p>
          <w:p w14:paraId="258CDEA2" w14:textId="77777777" w:rsidR="00EB7EA3" w:rsidRDefault="00EB7EA3" w:rsidP="00573152">
            <w:pPr>
              <w:spacing w:line="360" w:lineRule="auto"/>
              <w:jc w:val="both"/>
              <w:outlineLvl w:val="1"/>
              <w:rPr>
                <w:color w:val="000000"/>
                <w:sz w:val="28"/>
                <w:szCs w:val="28"/>
                <w:lang w:val="en-SG"/>
              </w:rPr>
            </w:pPr>
            <w:r>
              <w:rPr>
                <w:color w:val="000000"/>
                <w:sz w:val="28"/>
                <w:szCs w:val="28"/>
                <w:lang w:val="en-SG"/>
              </w:rPr>
              <w:t>…………………………………………………………………………………………...</w:t>
            </w:r>
          </w:p>
          <w:p w14:paraId="41B2D8AE" w14:textId="77777777" w:rsidR="00EB7EA3" w:rsidRDefault="00EB7EA3" w:rsidP="00573152">
            <w:pPr>
              <w:spacing w:line="360" w:lineRule="auto"/>
              <w:jc w:val="both"/>
              <w:outlineLvl w:val="1"/>
              <w:rPr>
                <w:color w:val="000000"/>
                <w:sz w:val="28"/>
                <w:szCs w:val="28"/>
                <w:lang w:val="en-SG"/>
              </w:rPr>
            </w:pPr>
            <w:r>
              <w:rPr>
                <w:color w:val="000000"/>
                <w:sz w:val="28"/>
                <w:szCs w:val="28"/>
                <w:lang w:val="en-SG"/>
              </w:rPr>
              <w:t>…………………………………………………………………………………………...</w:t>
            </w:r>
          </w:p>
          <w:p w14:paraId="73110A04" w14:textId="77777777" w:rsidR="00EB7EA3" w:rsidRDefault="00EB7EA3" w:rsidP="00573152">
            <w:pPr>
              <w:spacing w:line="360" w:lineRule="auto"/>
              <w:jc w:val="both"/>
              <w:outlineLvl w:val="1"/>
              <w:rPr>
                <w:color w:val="000000"/>
                <w:sz w:val="28"/>
                <w:szCs w:val="28"/>
                <w:lang w:val="en-SG"/>
              </w:rPr>
            </w:pPr>
            <w:r>
              <w:rPr>
                <w:color w:val="000000"/>
                <w:sz w:val="28"/>
                <w:szCs w:val="28"/>
                <w:lang w:val="en-SG"/>
              </w:rPr>
              <w:t>Công ty chúng tôi làm công văn giải trình này, gửi tới Chi cục thuế ……………………</w:t>
            </w:r>
          </w:p>
          <w:p w14:paraId="3F1C3428" w14:textId="77777777" w:rsidR="00EB7EA3" w:rsidRDefault="00EB7EA3" w:rsidP="00573152">
            <w:pPr>
              <w:spacing w:line="360" w:lineRule="auto"/>
              <w:jc w:val="both"/>
              <w:outlineLvl w:val="1"/>
              <w:rPr>
                <w:color w:val="000000"/>
                <w:sz w:val="28"/>
                <w:szCs w:val="28"/>
                <w:lang w:val="en-SG"/>
              </w:rPr>
            </w:pPr>
            <w:r>
              <w:rPr>
                <w:color w:val="000000"/>
                <w:sz w:val="28"/>
                <w:szCs w:val="28"/>
                <w:lang w:val="en-SG"/>
              </w:rPr>
              <w:t>để giải trình về việc ……………………………………………………………………...</w:t>
            </w:r>
          </w:p>
          <w:p w14:paraId="73257CFD" w14:textId="77777777" w:rsidR="00EB7EA3" w:rsidRDefault="00EB7EA3" w:rsidP="00573152">
            <w:pPr>
              <w:spacing w:line="360" w:lineRule="auto"/>
              <w:jc w:val="both"/>
              <w:outlineLvl w:val="1"/>
              <w:rPr>
                <w:color w:val="000000"/>
                <w:sz w:val="28"/>
                <w:szCs w:val="28"/>
                <w:lang w:val="en-SG"/>
              </w:rPr>
            </w:pPr>
            <w:r>
              <w:rPr>
                <w:color w:val="000000"/>
                <w:sz w:val="28"/>
                <w:szCs w:val="28"/>
                <w:lang w:val="en-SG"/>
              </w:rPr>
              <w:t xml:space="preserve">Xin trân trọng kính chào!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B7EA3" w14:paraId="73E0CB92" w14:textId="77777777" w:rsidTr="00EB7EA3">
              <w:tc>
                <w:tcPr>
                  <w:tcW w:w="4868" w:type="dxa"/>
                </w:tcPr>
                <w:p w14:paraId="680403D7" w14:textId="77777777" w:rsidR="00EB7EA3" w:rsidRPr="00EB7EA3" w:rsidRDefault="00EB7EA3" w:rsidP="00573152">
                  <w:pPr>
                    <w:spacing w:line="360" w:lineRule="auto"/>
                    <w:jc w:val="both"/>
                    <w:outlineLvl w:val="1"/>
                    <w:rPr>
                      <w:b/>
                      <w:bCs/>
                      <w:color w:val="000000"/>
                      <w:sz w:val="28"/>
                      <w:szCs w:val="28"/>
                      <w:lang w:val="en-SG"/>
                    </w:rPr>
                  </w:pPr>
                  <w:r w:rsidRPr="00EB7EA3">
                    <w:rPr>
                      <w:b/>
                      <w:bCs/>
                      <w:color w:val="000000"/>
                      <w:sz w:val="28"/>
                      <w:szCs w:val="28"/>
                      <w:lang w:val="en-SG"/>
                    </w:rPr>
                    <w:t xml:space="preserve">Nơi nhận: </w:t>
                  </w:r>
                </w:p>
                <w:p w14:paraId="5E1EFC37" w14:textId="77777777" w:rsidR="00EB7EA3" w:rsidRPr="00EB7EA3" w:rsidRDefault="00EB7EA3" w:rsidP="00573152">
                  <w:pPr>
                    <w:spacing w:line="360" w:lineRule="auto"/>
                    <w:jc w:val="both"/>
                    <w:outlineLvl w:val="1"/>
                    <w:rPr>
                      <w:i/>
                      <w:iCs/>
                      <w:color w:val="000000"/>
                      <w:sz w:val="28"/>
                      <w:szCs w:val="28"/>
                      <w:lang w:val="en-SG"/>
                    </w:rPr>
                  </w:pPr>
                  <w:r w:rsidRPr="00EB7EA3">
                    <w:rPr>
                      <w:i/>
                      <w:iCs/>
                      <w:color w:val="000000"/>
                      <w:sz w:val="28"/>
                      <w:szCs w:val="28"/>
                      <w:lang w:val="en-SG"/>
                    </w:rPr>
                    <w:t xml:space="preserve">- Như trên. </w:t>
                  </w:r>
                </w:p>
                <w:p w14:paraId="0528D84F" w14:textId="1F87B351" w:rsidR="00EB7EA3" w:rsidRDefault="00EB7EA3" w:rsidP="00573152">
                  <w:pPr>
                    <w:spacing w:line="360" w:lineRule="auto"/>
                    <w:jc w:val="both"/>
                    <w:outlineLvl w:val="1"/>
                    <w:rPr>
                      <w:color w:val="000000"/>
                      <w:sz w:val="28"/>
                      <w:szCs w:val="28"/>
                      <w:lang w:val="en-SG"/>
                    </w:rPr>
                  </w:pPr>
                  <w:r w:rsidRPr="00EB7EA3">
                    <w:rPr>
                      <w:i/>
                      <w:iCs/>
                      <w:color w:val="000000"/>
                      <w:sz w:val="28"/>
                      <w:szCs w:val="28"/>
                      <w:lang w:val="en-SG"/>
                    </w:rPr>
                    <w:t>- Lưu VP.</w:t>
                  </w:r>
                  <w:r>
                    <w:rPr>
                      <w:color w:val="000000"/>
                      <w:sz w:val="28"/>
                      <w:szCs w:val="28"/>
                      <w:lang w:val="en-SG"/>
                    </w:rPr>
                    <w:t xml:space="preserve"> </w:t>
                  </w:r>
                </w:p>
              </w:tc>
              <w:tc>
                <w:tcPr>
                  <w:tcW w:w="4868" w:type="dxa"/>
                </w:tcPr>
                <w:p w14:paraId="1A260ED0" w14:textId="308B81AA" w:rsidR="00EB7EA3" w:rsidRPr="00EB7EA3" w:rsidRDefault="00EB7EA3" w:rsidP="00EB7EA3">
                  <w:pPr>
                    <w:spacing w:line="360" w:lineRule="auto"/>
                    <w:jc w:val="center"/>
                    <w:outlineLvl w:val="1"/>
                    <w:rPr>
                      <w:b/>
                      <w:bCs/>
                      <w:color w:val="000000"/>
                      <w:sz w:val="28"/>
                      <w:szCs w:val="28"/>
                      <w:lang w:val="en-SG"/>
                    </w:rPr>
                  </w:pPr>
                  <w:r w:rsidRPr="00EB7EA3">
                    <w:rPr>
                      <w:b/>
                      <w:bCs/>
                      <w:color w:val="000000"/>
                      <w:sz w:val="28"/>
                      <w:szCs w:val="28"/>
                      <w:lang w:val="en-SG"/>
                    </w:rPr>
                    <w:t>ĐẠI DIỆN DOANH NGHIỆP</w:t>
                  </w:r>
                </w:p>
                <w:p w14:paraId="6F71D3D5" w14:textId="72FA2B20" w:rsidR="00EB7EA3" w:rsidRPr="00EB7EA3" w:rsidRDefault="00EB7EA3" w:rsidP="00EB7EA3">
                  <w:pPr>
                    <w:spacing w:line="360" w:lineRule="auto"/>
                    <w:jc w:val="center"/>
                    <w:outlineLvl w:val="1"/>
                    <w:rPr>
                      <w:b/>
                      <w:bCs/>
                      <w:color w:val="000000"/>
                      <w:sz w:val="28"/>
                      <w:szCs w:val="28"/>
                      <w:lang w:val="en-SG"/>
                    </w:rPr>
                  </w:pPr>
                  <w:r w:rsidRPr="00EB7EA3">
                    <w:rPr>
                      <w:b/>
                      <w:bCs/>
                      <w:color w:val="000000"/>
                      <w:sz w:val="28"/>
                      <w:szCs w:val="28"/>
                      <w:lang w:val="en-SG"/>
                    </w:rPr>
                    <w:t>GIÁM ĐỐC</w:t>
                  </w:r>
                </w:p>
                <w:p w14:paraId="0AFF0148" w14:textId="025558B3" w:rsidR="00EB7EA3" w:rsidRPr="00EB7EA3" w:rsidRDefault="00EB7EA3" w:rsidP="00EB7EA3">
                  <w:pPr>
                    <w:spacing w:line="360" w:lineRule="auto"/>
                    <w:jc w:val="center"/>
                    <w:outlineLvl w:val="1"/>
                    <w:rPr>
                      <w:i/>
                      <w:iCs/>
                      <w:color w:val="000000"/>
                      <w:sz w:val="28"/>
                      <w:szCs w:val="28"/>
                      <w:lang w:val="en-SG"/>
                    </w:rPr>
                  </w:pPr>
                  <w:r w:rsidRPr="00EB7EA3">
                    <w:rPr>
                      <w:i/>
                      <w:iCs/>
                      <w:color w:val="000000"/>
                      <w:sz w:val="28"/>
                      <w:szCs w:val="28"/>
                      <w:lang w:val="en-SG"/>
                    </w:rPr>
                    <w:t>(Ký, ghi rõ họ tên và đóng dấu)</w:t>
                  </w:r>
                </w:p>
              </w:tc>
            </w:tr>
          </w:tbl>
          <w:p w14:paraId="2DF9F7D2" w14:textId="206271E8" w:rsidR="00EB7EA3" w:rsidRPr="00573152" w:rsidRDefault="00EB7EA3" w:rsidP="00573152">
            <w:pPr>
              <w:spacing w:line="360" w:lineRule="auto"/>
              <w:jc w:val="both"/>
              <w:outlineLvl w:val="1"/>
              <w:rPr>
                <w:color w:val="000000"/>
                <w:sz w:val="28"/>
                <w:szCs w:val="28"/>
                <w:lang w:val="en-SG"/>
              </w:rPr>
            </w:pPr>
          </w:p>
        </w:tc>
      </w:tr>
    </w:tbl>
    <w:p w14:paraId="5F35F91E" w14:textId="1DA14B5A" w:rsidR="00573152" w:rsidRPr="00573152" w:rsidRDefault="00EB7EA3" w:rsidP="00573152">
      <w:pPr>
        <w:spacing w:line="360" w:lineRule="auto"/>
        <w:jc w:val="both"/>
        <w:outlineLvl w:val="1"/>
        <w:rPr>
          <w:b/>
          <w:bCs/>
          <w:color w:val="000000"/>
          <w:sz w:val="28"/>
          <w:szCs w:val="28"/>
          <w:lang w:val="en-SG"/>
        </w:rPr>
      </w:pPr>
      <w:r w:rsidRPr="00EB7EA3">
        <w:rPr>
          <w:color w:val="000000"/>
          <w:sz w:val="28"/>
          <w:szCs w:val="28"/>
          <w:lang w:val="en-SG"/>
        </w:rPr>
        <w:lastRenderedPageBreak/>
        <w:t>Bạn có thể tải mẫu công văn giải trình chậm nộp tờ khai thuế mới</w:t>
      </w:r>
      <w:r>
        <w:rPr>
          <w:b/>
          <w:bCs/>
          <w:color w:val="000000"/>
          <w:sz w:val="28"/>
          <w:szCs w:val="28"/>
          <w:lang w:val="en-SG"/>
        </w:rPr>
        <w:t xml:space="preserve"> </w:t>
      </w:r>
      <w:r w:rsidRPr="00EB7EA3">
        <w:rPr>
          <w:color w:val="000000"/>
          <w:sz w:val="28"/>
          <w:szCs w:val="28"/>
          <w:lang w:val="en-SG"/>
        </w:rPr>
        <w:t>nhất</w:t>
      </w:r>
      <w:r>
        <w:rPr>
          <w:b/>
          <w:bCs/>
          <w:color w:val="000000"/>
          <w:sz w:val="28"/>
          <w:szCs w:val="28"/>
          <w:lang w:val="en-SG"/>
        </w:rPr>
        <w:t xml:space="preserve"> </w:t>
      </w:r>
      <w:r w:rsidRPr="00EB7EA3">
        <w:rPr>
          <w:b/>
          <w:bCs/>
          <w:color w:val="0070C0"/>
          <w:sz w:val="28"/>
          <w:szCs w:val="28"/>
          <w:lang w:val="en-SG"/>
        </w:rPr>
        <w:t>TẠI ĐÂY</w:t>
      </w:r>
      <w:r w:rsidRPr="00EB7EA3">
        <w:rPr>
          <w:color w:val="000000"/>
          <w:sz w:val="28"/>
          <w:szCs w:val="28"/>
          <w:lang w:val="en-SG"/>
        </w:rPr>
        <w:t xml:space="preserve">. </w:t>
      </w:r>
    </w:p>
    <w:p w14:paraId="4F89C2BE" w14:textId="05C9E730" w:rsidR="00EB7EA3" w:rsidRDefault="00EB7EA3" w:rsidP="00EB7EA3">
      <w:pPr>
        <w:spacing w:line="360" w:lineRule="auto"/>
        <w:jc w:val="both"/>
        <w:outlineLvl w:val="1"/>
        <w:rPr>
          <w:b/>
          <w:bCs/>
          <w:color w:val="000000"/>
          <w:sz w:val="28"/>
          <w:szCs w:val="28"/>
          <w:lang w:val="en-SG"/>
        </w:rPr>
      </w:pPr>
      <w:r>
        <w:rPr>
          <w:b/>
          <w:bCs/>
          <w:color w:val="000000"/>
          <w:sz w:val="28"/>
          <w:szCs w:val="28"/>
          <w:lang w:val="en-SG"/>
        </w:rPr>
        <w:t xml:space="preserve">3. Hướng dẫn soạn thảo mẫu công văn giải trình nộp chậm tờ khai thuế </w:t>
      </w:r>
    </w:p>
    <w:p w14:paraId="59E37528"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Công văn giải trình thuế là loại văn bản được doanh nghiệp sử dụng gửi đến cơ quan thuế để giải trình một/một số vấn đề cụ thể có liên quan đến thuế. Trong công văn giải trình nộp chậm tờ khai thuế cần có đầy đủ các nội dung cơ bản sau:</w:t>
      </w:r>
    </w:p>
    <w:p w14:paraId="06125866"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 Quốc hiệu và tiêu ngữ.</w:t>
      </w:r>
    </w:p>
    <w:p w14:paraId="08D604DE"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 Thời gian và địa điểm gửi công văn giải trình.</w:t>
      </w:r>
    </w:p>
    <w:p w14:paraId="15857AE3"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 Cơ quan thuế tiếp nhận công văn.</w:t>
      </w:r>
    </w:p>
    <w:p w14:paraId="3CC81FD2"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 Thông tin của doanh nghiệp giải trình.</w:t>
      </w:r>
    </w:p>
    <w:p w14:paraId="64798E75"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 Nội dung giải trình thuế.</w:t>
      </w:r>
    </w:p>
    <w:p w14:paraId="265B102C" w14:textId="77777777" w:rsidR="00EB7EA3" w:rsidRPr="00EB7EA3" w:rsidRDefault="00EB7EA3" w:rsidP="00EB7EA3">
      <w:pPr>
        <w:numPr>
          <w:ilvl w:val="0"/>
          <w:numId w:val="6"/>
        </w:numPr>
        <w:spacing w:line="360" w:lineRule="auto"/>
        <w:jc w:val="both"/>
        <w:outlineLvl w:val="1"/>
        <w:rPr>
          <w:color w:val="000000"/>
          <w:sz w:val="28"/>
          <w:szCs w:val="28"/>
          <w:lang w:val="en-SG"/>
        </w:rPr>
      </w:pPr>
      <w:r w:rsidRPr="00EB7EA3">
        <w:rPr>
          <w:color w:val="000000"/>
          <w:sz w:val="28"/>
          <w:szCs w:val="28"/>
          <w:lang w:val="en-SG"/>
        </w:rPr>
        <w:t>Nội dung công văn cần có: Nguyên nhân phải giải trình thuế, lý do xảy ra sai xót, biện pháp khắc phục, kiến nghị, yêu cầu với cơ quan thuế.</w:t>
      </w:r>
    </w:p>
    <w:p w14:paraId="0E883085" w14:textId="77777777" w:rsidR="00EB7EA3" w:rsidRPr="00EB7EA3" w:rsidRDefault="00EB7EA3" w:rsidP="00EB7EA3">
      <w:pPr>
        <w:numPr>
          <w:ilvl w:val="0"/>
          <w:numId w:val="6"/>
        </w:numPr>
        <w:spacing w:line="360" w:lineRule="auto"/>
        <w:jc w:val="both"/>
        <w:outlineLvl w:val="1"/>
        <w:rPr>
          <w:color w:val="000000"/>
          <w:sz w:val="28"/>
          <w:szCs w:val="28"/>
          <w:lang w:val="en-SG"/>
        </w:rPr>
      </w:pPr>
      <w:r w:rsidRPr="00EB7EA3">
        <w:rPr>
          <w:color w:val="000000"/>
          <w:sz w:val="28"/>
          <w:szCs w:val="28"/>
          <w:lang w:val="en-SG"/>
        </w:rPr>
        <w:t>Nội dung công văn giải trình thuế phải được thể hiện rõ ràng, súc tích, bám sát vào việc giải trình.</w:t>
      </w:r>
    </w:p>
    <w:p w14:paraId="19BA0B33" w14:textId="77777777" w:rsidR="00EB7EA3" w:rsidRPr="00EB7EA3" w:rsidRDefault="00EB7EA3" w:rsidP="00EB7EA3">
      <w:pPr>
        <w:numPr>
          <w:ilvl w:val="0"/>
          <w:numId w:val="6"/>
        </w:numPr>
        <w:spacing w:line="360" w:lineRule="auto"/>
        <w:jc w:val="both"/>
        <w:outlineLvl w:val="1"/>
        <w:rPr>
          <w:color w:val="000000"/>
          <w:sz w:val="28"/>
          <w:szCs w:val="28"/>
          <w:lang w:val="en-SG"/>
        </w:rPr>
      </w:pPr>
      <w:r w:rsidRPr="00EB7EA3">
        <w:rPr>
          <w:color w:val="000000"/>
          <w:sz w:val="28"/>
          <w:szCs w:val="28"/>
          <w:lang w:val="en-SG"/>
        </w:rPr>
        <w:t>Nội dung công văn phải đảm bảo tính trung thực, chính xác, không được khai khống, gian dối, với các trường hợp gian dối trong công văn giải trình cơ quan, tổ chức doanh nghiệp phải chịu trách nhiệm theo quy định pháp luật.</w:t>
      </w:r>
    </w:p>
    <w:p w14:paraId="5AAEE608" w14:textId="22E7EB70" w:rsidR="00EB7EA3" w:rsidRDefault="00EB7EA3" w:rsidP="00EB7EA3">
      <w:pPr>
        <w:spacing w:line="360" w:lineRule="auto"/>
        <w:jc w:val="both"/>
        <w:outlineLvl w:val="1"/>
        <w:rPr>
          <w:color w:val="000000"/>
          <w:sz w:val="28"/>
          <w:szCs w:val="28"/>
          <w:lang w:val="en-SG"/>
        </w:rPr>
      </w:pPr>
      <w:r w:rsidRPr="00EB7EA3">
        <w:rPr>
          <w:color w:val="000000"/>
          <w:sz w:val="28"/>
          <w:szCs w:val="28"/>
          <w:lang w:val="en-SG"/>
        </w:rPr>
        <w:t>- Xác nhận của người đại diện pháp luật hoặc người đứng đầu doanh nghiệp giải trình.</w:t>
      </w:r>
    </w:p>
    <w:p w14:paraId="4D291083" w14:textId="77777777" w:rsidR="00EB7EA3" w:rsidRPr="00EB7EA3" w:rsidRDefault="00EB7EA3" w:rsidP="00EB7EA3">
      <w:pPr>
        <w:spacing w:line="360" w:lineRule="auto"/>
        <w:jc w:val="both"/>
        <w:outlineLvl w:val="1"/>
        <w:rPr>
          <w:color w:val="000000"/>
          <w:sz w:val="28"/>
          <w:szCs w:val="28"/>
          <w:lang w:val="en-SG"/>
        </w:rPr>
      </w:pPr>
    </w:p>
    <w:p w14:paraId="0FD72AEE" w14:textId="00EB2A05" w:rsidR="00174FB6" w:rsidRDefault="00EB7EA3" w:rsidP="00EB7EA3">
      <w:pPr>
        <w:spacing w:line="360" w:lineRule="auto"/>
        <w:jc w:val="both"/>
        <w:outlineLvl w:val="1"/>
        <w:rPr>
          <w:b/>
          <w:bCs/>
          <w:color w:val="000000"/>
          <w:sz w:val="28"/>
          <w:szCs w:val="28"/>
          <w:lang w:val="en-SG"/>
        </w:rPr>
      </w:pPr>
      <w:r>
        <w:rPr>
          <w:b/>
          <w:bCs/>
          <w:color w:val="000000"/>
          <w:sz w:val="28"/>
          <w:szCs w:val="28"/>
          <w:lang w:val="en-SG"/>
        </w:rPr>
        <w:lastRenderedPageBreak/>
        <w:t>4</w:t>
      </w:r>
      <w:r w:rsidR="00174FB6" w:rsidRPr="00E77A96">
        <w:rPr>
          <w:b/>
          <w:bCs/>
          <w:color w:val="000000"/>
          <w:sz w:val="28"/>
          <w:szCs w:val="28"/>
        </w:rPr>
        <w:t xml:space="preserve">. </w:t>
      </w:r>
      <w:r>
        <w:rPr>
          <w:b/>
          <w:bCs/>
          <w:color w:val="000000"/>
          <w:sz w:val="28"/>
          <w:szCs w:val="28"/>
          <w:lang w:val="en-SG"/>
        </w:rPr>
        <w:t xml:space="preserve">Một số lưu ý khi sử dụng mẫu công văn giải trình chậm nộp tờ khai thuế 2025 </w:t>
      </w:r>
    </w:p>
    <w:p w14:paraId="23D77B1B"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Mẫu công văn giải trình chậm nộp tờ khai thuế nên trên chỉ mang tính tham khảo. Tùy vào từng trường hợp cụ thể mà quý khách hàng có thể điều chỉnh nội dung của mẫu cho phù hợp với thực tế.</w:t>
      </w:r>
    </w:p>
    <w:p w14:paraId="1C9A843E" w14:textId="2DA7E418"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Mẫu công văn giải trình trên có thể áp dụng cho thuế thu nhập cá nhân, thuế giá trị gia tăng, thuế thu nhập doanh nghiệp…</w:t>
      </w:r>
    </w:p>
    <w:p w14:paraId="6FACBCA6" w14:textId="1CE63DDE" w:rsidR="00EB7EA3" w:rsidRDefault="00EB7EA3" w:rsidP="00EB7EA3">
      <w:pPr>
        <w:spacing w:line="360" w:lineRule="auto"/>
        <w:jc w:val="both"/>
        <w:outlineLvl w:val="1"/>
        <w:rPr>
          <w:color w:val="000000"/>
          <w:sz w:val="28"/>
          <w:szCs w:val="28"/>
          <w:lang w:val="en-SG"/>
        </w:rPr>
      </w:pPr>
      <w:r w:rsidRPr="00EB7EA3">
        <w:rPr>
          <w:color w:val="000000"/>
          <w:sz w:val="28"/>
          <w:szCs w:val="28"/>
          <w:lang w:val="en-SG"/>
        </w:rPr>
        <w:t>Khi điền công văn giải trình phải sử dụng tên đầy đủ của Công ty.</w:t>
      </w:r>
    </w:p>
    <w:p w14:paraId="028BB1A3" w14:textId="77777777"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Công văn gửi cho Cơ quan Thuế yêu cầu giải trình (dựa vào Công văn mà Cơ quan Thuế gửi cho Công ty).</w:t>
      </w:r>
    </w:p>
    <w:p w14:paraId="442A6479" w14:textId="72F39E15"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Ghi ngắn gọn nội dung mà Cơ quan Thuế yêu cầu giải trình.</w:t>
      </w:r>
    </w:p>
    <w:p w14:paraId="4E666291" w14:textId="50F70E72" w:rsidR="00EB7EA3" w:rsidRPr="00EB7EA3" w:rsidRDefault="00EB7EA3" w:rsidP="00EB7EA3">
      <w:pPr>
        <w:spacing w:line="360" w:lineRule="auto"/>
        <w:jc w:val="both"/>
        <w:outlineLvl w:val="1"/>
        <w:rPr>
          <w:color w:val="000000"/>
          <w:sz w:val="28"/>
          <w:szCs w:val="28"/>
          <w:lang w:val="en-SG"/>
        </w:rPr>
      </w:pPr>
      <w:r w:rsidRPr="00EB7EA3">
        <w:rPr>
          <w:color w:val="000000"/>
          <w:sz w:val="28"/>
          <w:szCs w:val="28"/>
          <w:lang w:val="en-SG"/>
        </w:rPr>
        <w:t>Trả lời cụ thể từng câu hỏi/vấn đề mà Cơ quan Thuế đặt ra.</w:t>
      </w:r>
    </w:p>
    <w:p w14:paraId="5F8C629B" w14:textId="48368035" w:rsidR="00F53FE2" w:rsidRPr="00EB7EA3" w:rsidRDefault="00EB7EA3" w:rsidP="00C02F99">
      <w:pPr>
        <w:spacing w:line="360" w:lineRule="auto"/>
        <w:jc w:val="both"/>
        <w:rPr>
          <w:i/>
          <w:iCs/>
          <w:color w:val="000000" w:themeColor="text1"/>
          <w:sz w:val="28"/>
          <w:szCs w:val="28"/>
          <w:lang w:val="en-SG"/>
        </w:rPr>
      </w:pPr>
      <w:r>
        <w:rPr>
          <w:i/>
          <w:iCs/>
          <w:color w:val="222222"/>
          <w:sz w:val="28"/>
          <w:szCs w:val="28"/>
          <w:lang w:val="en-SG"/>
        </w:rPr>
        <w:t xml:space="preserve">Trên đây là mẫu công văn giải trình thuế nộp chậm tờ khai thuế mới nhất năm 2025 và hướng dẫn soạn thảo. Mong rằng bài viết giúp ích cho bạn trong quá trình giải trình. </w:t>
      </w:r>
    </w:p>
    <w:sectPr w:rsidR="00F53FE2" w:rsidRPr="00EB7EA3" w:rsidSect="00573152">
      <w:type w:val="continuous"/>
      <w:pgSz w:w="12240" w:h="15840"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169"/>
    <w:multiLevelType w:val="multilevel"/>
    <w:tmpl w:val="330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969"/>
    <w:multiLevelType w:val="multilevel"/>
    <w:tmpl w:val="15A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DA1"/>
    <w:multiLevelType w:val="multilevel"/>
    <w:tmpl w:val="85E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D4DA1"/>
    <w:multiLevelType w:val="hybridMultilevel"/>
    <w:tmpl w:val="D194D3AE"/>
    <w:lvl w:ilvl="0" w:tplc="36A6F3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AF213F"/>
    <w:multiLevelType w:val="multilevel"/>
    <w:tmpl w:val="280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52EAD"/>
    <w:multiLevelType w:val="multilevel"/>
    <w:tmpl w:val="AF9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83064">
    <w:abstractNumId w:val="0"/>
  </w:num>
  <w:num w:numId="2" w16cid:durableId="1664042116">
    <w:abstractNumId w:val="2"/>
  </w:num>
  <w:num w:numId="3" w16cid:durableId="135034740">
    <w:abstractNumId w:val="4"/>
  </w:num>
  <w:num w:numId="4" w16cid:durableId="507712629">
    <w:abstractNumId w:val="5"/>
  </w:num>
  <w:num w:numId="5" w16cid:durableId="632061210">
    <w:abstractNumId w:val="3"/>
  </w:num>
  <w:num w:numId="6" w16cid:durableId="81764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B6"/>
    <w:rsid w:val="00017EBD"/>
    <w:rsid w:val="00174FB6"/>
    <w:rsid w:val="001E0726"/>
    <w:rsid w:val="00211DCA"/>
    <w:rsid w:val="00324A2B"/>
    <w:rsid w:val="00394224"/>
    <w:rsid w:val="00425124"/>
    <w:rsid w:val="00573152"/>
    <w:rsid w:val="006A07F2"/>
    <w:rsid w:val="00776034"/>
    <w:rsid w:val="0093670A"/>
    <w:rsid w:val="00977338"/>
    <w:rsid w:val="00C02F99"/>
    <w:rsid w:val="00C52674"/>
    <w:rsid w:val="00D75A2F"/>
    <w:rsid w:val="00E77A96"/>
    <w:rsid w:val="00EB7EA3"/>
    <w:rsid w:val="00EE7616"/>
    <w:rsid w:val="00EF15AB"/>
    <w:rsid w:val="00F2592F"/>
    <w:rsid w:val="00F53FE2"/>
    <w:rsid w:val="00F80CC9"/>
    <w:rsid w:val="00FA0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B5C"/>
  <w15:chartTrackingRefBased/>
  <w15:docId w15:val="{C4650D66-C4E4-F04C-AB58-3349D9FA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F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4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4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4F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F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F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4F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4F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F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F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FB6"/>
    <w:rPr>
      <w:rFonts w:eastAsiaTheme="majorEastAsia" w:cstheme="majorBidi"/>
      <w:color w:val="272727" w:themeColor="text1" w:themeTint="D8"/>
    </w:rPr>
  </w:style>
  <w:style w:type="paragraph" w:styleId="Title">
    <w:name w:val="Title"/>
    <w:basedOn w:val="Normal"/>
    <w:next w:val="Normal"/>
    <w:link w:val="TitleChar"/>
    <w:uiPriority w:val="10"/>
    <w:qFormat/>
    <w:rsid w:val="00174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FB6"/>
    <w:pPr>
      <w:spacing w:before="160"/>
      <w:jc w:val="center"/>
    </w:pPr>
    <w:rPr>
      <w:i/>
      <w:iCs/>
      <w:color w:val="404040" w:themeColor="text1" w:themeTint="BF"/>
    </w:rPr>
  </w:style>
  <w:style w:type="character" w:customStyle="1" w:styleId="QuoteChar">
    <w:name w:val="Quote Char"/>
    <w:basedOn w:val="DefaultParagraphFont"/>
    <w:link w:val="Quote"/>
    <w:uiPriority w:val="29"/>
    <w:rsid w:val="00174FB6"/>
    <w:rPr>
      <w:i/>
      <w:iCs/>
      <w:color w:val="404040" w:themeColor="text1" w:themeTint="BF"/>
    </w:rPr>
  </w:style>
  <w:style w:type="paragraph" w:styleId="ListParagraph">
    <w:name w:val="List Paragraph"/>
    <w:basedOn w:val="Normal"/>
    <w:uiPriority w:val="34"/>
    <w:qFormat/>
    <w:rsid w:val="00174FB6"/>
    <w:pPr>
      <w:ind w:left="720"/>
      <w:contextualSpacing/>
    </w:pPr>
  </w:style>
  <w:style w:type="character" w:styleId="IntenseEmphasis">
    <w:name w:val="Intense Emphasis"/>
    <w:basedOn w:val="DefaultParagraphFont"/>
    <w:uiPriority w:val="21"/>
    <w:qFormat/>
    <w:rsid w:val="00174FB6"/>
    <w:rPr>
      <w:i/>
      <w:iCs/>
      <w:color w:val="2F5496" w:themeColor="accent1" w:themeShade="BF"/>
    </w:rPr>
  </w:style>
  <w:style w:type="paragraph" w:styleId="IntenseQuote">
    <w:name w:val="Intense Quote"/>
    <w:basedOn w:val="Normal"/>
    <w:next w:val="Normal"/>
    <w:link w:val="IntenseQuoteChar"/>
    <w:uiPriority w:val="30"/>
    <w:qFormat/>
    <w:rsid w:val="00174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FB6"/>
    <w:rPr>
      <w:i/>
      <w:iCs/>
      <w:color w:val="2F5496" w:themeColor="accent1" w:themeShade="BF"/>
    </w:rPr>
  </w:style>
  <w:style w:type="character" w:styleId="IntenseReference">
    <w:name w:val="Intense Reference"/>
    <w:basedOn w:val="DefaultParagraphFont"/>
    <w:uiPriority w:val="32"/>
    <w:qFormat/>
    <w:rsid w:val="00174FB6"/>
    <w:rPr>
      <w:b/>
      <w:bCs/>
      <w:smallCaps/>
      <w:color w:val="2F5496" w:themeColor="accent1" w:themeShade="BF"/>
      <w:spacing w:val="5"/>
    </w:rPr>
  </w:style>
  <w:style w:type="paragraph" w:styleId="NormalWeb">
    <w:name w:val="Normal (Web)"/>
    <w:basedOn w:val="Normal"/>
    <w:uiPriority w:val="99"/>
    <w:unhideWhenUsed/>
    <w:rsid w:val="00174FB6"/>
    <w:pPr>
      <w:spacing w:before="100" w:beforeAutospacing="1" w:after="100" w:afterAutospacing="1"/>
    </w:pPr>
  </w:style>
  <w:style w:type="character" w:styleId="Emphasis">
    <w:name w:val="Emphasis"/>
    <w:basedOn w:val="DefaultParagraphFont"/>
    <w:uiPriority w:val="20"/>
    <w:qFormat/>
    <w:rsid w:val="00174FB6"/>
    <w:rPr>
      <w:i/>
      <w:iCs/>
    </w:rPr>
  </w:style>
  <w:style w:type="character" w:styleId="Strong">
    <w:name w:val="Strong"/>
    <w:basedOn w:val="DefaultParagraphFont"/>
    <w:uiPriority w:val="22"/>
    <w:qFormat/>
    <w:rsid w:val="00174FB6"/>
    <w:rPr>
      <w:b/>
      <w:bCs/>
    </w:rPr>
  </w:style>
  <w:style w:type="character" w:customStyle="1" w:styleId="apple-converted-space">
    <w:name w:val="apple-converted-space"/>
    <w:basedOn w:val="DefaultParagraphFont"/>
    <w:rsid w:val="00174FB6"/>
  </w:style>
  <w:style w:type="table" w:styleId="TableGrid">
    <w:name w:val="Table Grid"/>
    <w:basedOn w:val="TableNormal"/>
    <w:uiPriority w:val="39"/>
    <w:rsid w:val="0057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dc:creator>
  <cp:keywords/>
  <dc:description/>
  <cp:lastModifiedBy>Ha Nguyen</cp:lastModifiedBy>
  <cp:revision>4</cp:revision>
  <dcterms:created xsi:type="dcterms:W3CDTF">2025-10-01T03:48:00Z</dcterms:created>
  <dcterms:modified xsi:type="dcterms:W3CDTF">2025-10-01T03:48:00Z</dcterms:modified>
</cp:coreProperties>
</file>